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E6" w:rsidRPr="002077E6" w:rsidRDefault="00FA54D5" w:rsidP="002077E6">
      <w:pPr>
        <w:tabs>
          <w:tab w:val="left" w:pos="2055"/>
        </w:tabs>
        <w:spacing w:after="0" w:line="240" w:lineRule="auto"/>
        <w:rPr>
          <w:rFonts w:ascii="Times New Roman" w:eastAsia="Times New Roman" w:hAnsi="Times New Roman" w:cs="Times New Roman"/>
          <w:sz w:val="24"/>
          <w:szCs w:val="24"/>
          <w:lang w:eastAsia="it-IT"/>
        </w:rPr>
      </w:pPr>
      <w:r w:rsidRPr="002077E6">
        <w:rPr>
          <w:rFonts w:ascii="Times New Roman" w:eastAsia="Times New Roman" w:hAnsi="Times New Roman" w:cs="Times New Roman"/>
          <w:noProof/>
          <w:sz w:val="24"/>
          <w:szCs w:val="24"/>
          <w:lang w:eastAsia="it-IT"/>
        </w:rPr>
        <mc:AlternateContent>
          <mc:Choice Requires="wps">
            <w:drawing>
              <wp:anchor distT="45720" distB="45720" distL="114300" distR="114300" simplePos="0" relativeHeight="251660288" behindDoc="0" locked="0" layoutInCell="1" allowOverlap="1" wp14:anchorId="24A1A8C0" wp14:editId="68D384D2">
                <wp:simplePos x="0" y="0"/>
                <wp:positionH relativeFrom="margin">
                  <wp:align>center</wp:align>
                </wp:positionH>
                <wp:positionV relativeFrom="paragraph">
                  <wp:posOffset>0</wp:posOffset>
                </wp:positionV>
                <wp:extent cx="4236085" cy="1285875"/>
                <wp:effectExtent l="0" t="0" r="0" b="9525"/>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7E6" w:rsidRPr="00FA4EF8" w:rsidRDefault="002077E6" w:rsidP="002077E6">
                            <w:pPr>
                              <w:jc w:val="center"/>
                              <w:rPr>
                                <w:rFonts w:ascii="Century Gothic" w:hAnsi="Century Gothic"/>
                                <w:sz w:val="44"/>
                              </w:rPr>
                            </w:pPr>
                            <w:r w:rsidRPr="00FA4EF8">
                              <w:rPr>
                                <w:rFonts w:ascii="Century Gothic" w:hAnsi="Century Gothic"/>
                                <w:sz w:val="44"/>
                              </w:rPr>
                              <w:t>COMUNE DI AMELIA</w:t>
                            </w:r>
                          </w:p>
                          <w:p w:rsidR="002077E6" w:rsidRPr="002077E6" w:rsidRDefault="002077E6" w:rsidP="008B08B2">
                            <w:pPr>
                              <w:pStyle w:val="Corpotesto"/>
                              <w:jc w:val="center"/>
                            </w:pPr>
                            <w:r w:rsidRPr="002077E6">
                              <w:t>Provincia di Terni</w:t>
                            </w:r>
                          </w:p>
                          <w:p w:rsidR="002077E6" w:rsidRPr="002077E6" w:rsidRDefault="002077E6" w:rsidP="008B08B2">
                            <w:pPr>
                              <w:pStyle w:val="Corpotesto"/>
                              <w:jc w:val="center"/>
                              <w:rPr>
                                <w:sz w:val="12"/>
                              </w:rPr>
                            </w:pPr>
                            <w:r w:rsidRPr="002077E6">
                              <w:rPr>
                                <w:sz w:val="12"/>
                              </w:rPr>
                              <w:t>OOOO</w:t>
                            </w:r>
                          </w:p>
                          <w:p w:rsidR="002077E6" w:rsidRPr="002077E6" w:rsidRDefault="002077E6" w:rsidP="008B08B2">
                            <w:pPr>
                              <w:pStyle w:val="Corpotesto"/>
                              <w:jc w:val="center"/>
                              <w:rPr>
                                <w:sz w:val="14"/>
                                <w:szCs w:val="21"/>
                              </w:rPr>
                            </w:pPr>
                            <w:r w:rsidRPr="002077E6">
                              <w:rPr>
                                <w:sz w:val="14"/>
                                <w:szCs w:val="21"/>
                              </w:rPr>
                              <w:t>(Insignito del Titolo di Città D.P.R. 19/04/2007)</w:t>
                            </w:r>
                          </w:p>
                          <w:p w:rsidR="002077E6" w:rsidRPr="002077E6" w:rsidRDefault="002077E6" w:rsidP="008B08B2">
                            <w:pPr>
                              <w:pStyle w:val="Corpotesto"/>
                              <w:jc w:val="center"/>
                              <w:rPr>
                                <w:sz w:val="18"/>
                                <w:szCs w:val="21"/>
                              </w:rPr>
                            </w:pPr>
                            <w:r w:rsidRPr="002077E6">
                              <w:rPr>
                                <w:sz w:val="18"/>
                                <w:szCs w:val="21"/>
                              </w:rPr>
                              <w:t>P.zza Matteotti, 3 – 05022 Amelia (TR) – CF/PI 00179120555</w:t>
                            </w:r>
                          </w:p>
                          <w:p w:rsidR="002077E6" w:rsidRPr="002077E6" w:rsidRDefault="002077E6" w:rsidP="008B08B2">
                            <w:pPr>
                              <w:pStyle w:val="Corpotesto"/>
                              <w:jc w:val="center"/>
                              <w:rPr>
                                <w:sz w:val="18"/>
                                <w:szCs w:val="21"/>
                              </w:rPr>
                            </w:pPr>
                            <w:r w:rsidRPr="002077E6">
                              <w:rPr>
                                <w:sz w:val="18"/>
                                <w:szCs w:val="21"/>
                              </w:rPr>
                              <w:t>PEC:</w:t>
                            </w:r>
                            <w:r w:rsidRPr="008B08B2">
                              <w:rPr>
                                <w:sz w:val="22"/>
                                <w:szCs w:val="21"/>
                              </w:rPr>
                              <w:t xml:space="preserve"> </w:t>
                            </w:r>
                            <w:hyperlink r:id="rId5" w:history="1">
                              <w:r w:rsidRPr="00FA4EF8">
                                <w:rPr>
                                  <w:rStyle w:val="Collegamentoipertestuale"/>
                                  <w:rFonts w:ascii="Century Gothic" w:hAnsi="Century Gothic"/>
                                  <w:sz w:val="20"/>
                                  <w:szCs w:val="21"/>
                                </w:rPr>
                                <w:t>comune.amelia@postacert.umbria.it</w:t>
                              </w:r>
                            </w:hyperlink>
                          </w:p>
                          <w:p w:rsidR="002077E6" w:rsidRDefault="002077E6" w:rsidP="002077E6">
                            <w:pPr>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A1A8C0" id="_x0000_t202" coordsize="21600,21600" o:spt="202" path="m,l,21600r21600,l21600,xe">
                <v:stroke joinstyle="miter"/>
                <v:path gradientshapeok="t" o:connecttype="rect"/>
              </v:shapetype>
              <v:shape id="Casella di testo 3" o:spid="_x0000_s1026" type="#_x0000_t202" style="position:absolute;margin-left:0;margin-top:0;width:333.55pt;height:101.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UpigIAABgFAAAOAAAAZHJzL2Uyb0RvYy54bWysVFtv2yAUfp+0/4B4T32pndhWnapNl2lS&#10;d5G6/QBicIyGgQGJ3U377zvgJE13kaZpfsAczuE7t+9wdT32Au2ZsVzJGicXMUZMNopyua3xp4/r&#10;WYGRdURSIpRkNX5kFl8vX764GnTFUtUpQZlBACJtNegad87pKops07Ge2AulmQRlq0xPHIhmG1FD&#10;BkDvRZTG8TwalKHaqIZZC6d3kxIvA37bssa9b1vLHBI1hthcWE1YN36Nllek2hqiO94cwiD/EEVP&#10;uASnJ6g74gjaGf4LVM8bo6xq3UWj+ki1LW9YyAGySeKfsnnoiGYhFyiO1acy2f8H27zbfzCI0xpf&#10;YiRJDy1aEcuEIIhy5Jh1Cl36Kg3aVmD8oMHcjbdqhG6HjK2+V81ni6RadURu2Y0xaugYoRBl4m9G&#10;Z1cnHOtBNsNbRcEd2TkVgMbW9L6EUBQE6NCtx1OH2OhQA4dZejmPixyjBnRJWuTFIg8+SHW8ro11&#10;r5nqkd/U2AAFAjzZ31vnwyHV0cR7s0pwuuZCBMFsNyth0J4AXdbhO6A/MxPSG0vlr02I0wlECT68&#10;zscb2v+tTNIsvk3L2XpeLGbZOstn5SIuZnFS3pbzOCuzu/V3H2CSVR2nlMl7LtmRikn2d60+DMVE&#10;okBGNNS4zNN86tEfk4zD97ske+5gMgXva1ycjEjlO/tKUkibVI5wMe2j5+GHKkMNjv9QlcAD3/qJ&#10;BG7cjIDiybFR9BEYYRT0C9oOzwlsOmW+YjTAaNbYftkRwzASbySwqkyyzM9yELJ8kYJgzjWbcw2R&#10;DUDV2GE0bVdumv+dNnzbgaeJx1LdABNbHjjyFNWBvzB+IZnDU+Hn+1wOVk8P2vIHAAAA//8DAFBL&#10;AwQUAAYACAAAACEAzmDtgNsAAAAFAQAADwAAAGRycy9kb3ducmV2LnhtbEyPzWrDMBCE74W+g9hC&#10;LyWRYxq7dSyHpNDSa34eYG1tbBNrZSwldt6+ai/NZWGYYebbfD2ZTlxpcK1lBYt5BIK4srrlWsHx&#10;8Dl7A+E8ssbOMim4kYN18fiQY6btyDu67n0tQgm7DBU03veZlK5qyKCb2544eCc7GPRBDrXUA46h&#10;3HQyjqJEGmw5LDTY00dD1Xl/MQpO3+PL8n0sv/wx3b0mW2zT0t6Uen6aNisQnib/H4Zf/IAORWAq&#10;7YW1E52C8Ij/u8FLknQBolQQR/ESZJHLe/riBwAA//8DAFBLAQItABQABgAIAAAAIQC2gziS/gAA&#10;AOEBAAATAAAAAAAAAAAAAAAAAAAAAABbQ29udGVudF9UeXBlc10ueG1sUEsBAi0AFAAGAAgAAAAh&#10;ADj9If/WAAAAlAEAAAsAAAAAAAAAAAAAAAAALwEAAF9yZWxzLy5yZWxzUEsBAi0AFAAGAAgAAAAh&#10;AAihtSmKAgAAGAUAAA4AAAAAAAAAAAAAAAAALgIAAGRycy9lMm9Eb2MueG1sUEsBAi0AFAAGAAgA&#10;AAAhAM5g7YDbAAAABQEAAA8AAAAAAAAAAAAAAAAA5AQAAGRycy9kb3ducmV2LnhtbFBLBQYAAAAA&#10;BAAEAPMAAADsBQAAAAA=&#10;" stroked="f">
                <v:textbox>
                  <w:txbxContent>
                    <w:p w:rsidR="002077E6" w:rsidRPr="00FA4EF8" w:rsidRDefault="002077E6" w:rsidP="002077E6">
                      <w:pPr>
                        <w:jc w:val="center"/>
                        <w:rPr>
                          <w:rFonts w:ascii="Century Gothic" w:hAnsi="Century Gothic"/>
                          <w:sz w:val="44"/>
                        </w:rPr>
                      </w:pPr>
                      <w:r w:rsidRPr="00FA4EF8">
                        <w:rPr>
                          <w:rFonts w:ascii="Century Gothic" w:hAnsi="Century Gothic"/>
                          <w:sz w:val="44"/>
                        </w:rPr>
                        <w:t>COMUNE DI AMELIA</w:t>
                      </w:r>
                    </w:p>
                    <w:p w:rsidR="002077E6" w:rsidRPr="002077E6" w:rsidRDefault="002077E6" w:rsidP="008B08B2">
                      <w:pPr>
                        <w:pStyle w:val="Corpotesto"/>
                        <w:jc w:val="center"/>
                      </w:pPr>
                      <w:r w:rsidRPr="002077E6">
                        <w:t>Provincia di Terni</w:t>
                      </w:r>
                    </w:p>
                    <w:p w:rsidR="002077E6" w:rsidRPr="002077E6" w:rsidRDefault="002077E6" w:rsidP="008B08B2">
                      <w:pPr>
                        <w:pStyle w:val="Corpotesto"/>
                        <w:jc w:val="center"/>
                        <w:rPr>
                          <w:sz w:val="12"/>
                        </w:rPr>
                      </w:pPr>
                      <w:r w:rsidRPr="002077E6">
                        <w:rPr>
                          <w:sz w:val="12"/>
                        </w:rPr>
                        <w:t>OOOO</w:t>
                      </w:r>
                    </w:p>
                    <w:p w:rsidR="002077E6" w:rsidRPr="002077E6" w:rsidRDefault="002077E6" w:rsidP="008B08B2">
                      <w:pPr>
                        <w:pStyle w:val="Corpotesto"/>
                        <w:jc w:val="center"/>
                        <w:rPr>
                          <w:sz w:val="14"/>
                          <w:szCs w:val="21"/>
                        </w:rPr>
                      </w:pPr>
                      <w:r w:rsidRPr="002077E6">
                        <w:rPr>
                          <w:sz w:val="14"/>
                          <w:szCs w:val="21"/>
                        </w:rPr>
                        <w:t>(Insignito del Titolo di Città D.P.R. 19/04/2007)</w:t>
                      </w:r>
                    </w:p>
                    <w:p w:rsidR="002077E6" w:rsidRPr="002077E6" w:rsidRDefault="002077E6" w:rsidP="008B08B2">
                      <w:pPr>
                        <w:pStyle w:val="Corpotesto"/>
                        <w:jc w:val="center"/>
                        <w:rPr>
                          <w:sz w:val="18"/>
                          <w:szCs w:val="21"/>
                        </w:rPr>
                      </w:pPr>
                      <w:r w:rsidRPr="002077E6">
                        <w:rPr>
                          <w:sz w:val="18"/>
                          <w:szCs w:val="21"/>
                        </w:rPr>
                        <w:t>P.zza Matteotti, 3 – 05022 Amelia (TR) – CF/PI 00179120555</w:t>
                      </w:r>
                    </w:p>
                    <w:p w:rsidR="002077E6" w:rsidRPr="002077E6" w:rsidRDefault="002077E6" w:rsidP="008B08B2">
                      <w:pPr>
                        <w:pStyle w:val="Corpotesto"/>
                        <w:jc w:val="center"/>
                        <w:rPr>
                          <w:sz w:val="18"/>
                          <w:szCs w:val="21"/>
                        </w:rPr>
                      </w:pPr>
                      <w:r w:rsidRPr="002077E6">
                        <w:rPr>
                          <w:sz w:val="18"/>
                          <w:szCs w:val="21"/>
                        </w:rPr>
                        <w:t>PEC:</w:t>
                      </w:r>
                      <w:r w:rsidRPr="008B08B2">
                        <w:rPr>
                          <w:sz w:val="22"/>
                          <w:szCs w:val="21"/>
                        </w:rPr>
                        <w:t xml:space="preserve"> </w:t>
                      </w:r>
                      <w:hyperlink r:id="rId6" w:history="1">
                        <w:r w:rsidRPr="00FA4EF8">
                          <w:rPr>
                            <w:rStyle w:val="Collegamentoipertestuale"/>
                            <w:rFonts w:ascii="Century Gothic" w:hAnsi="Century Gothic"/>
                            <w:sz w:val="20"/>
                            <w:szCs w:val="21"/>
                          </w:rPr>
                          <w:t>comune.amelia@postacert.umbria.it</w:t>
                        </w:r>
                      </w:hyperlink>
                    </w:p>
                    <w:p w:rsidR="002077E6" w:rsidRDefault="002077E6" w:rsidP="002077E6">
                      <w:pPr>
                        <w:rPr>
                          <w:sz w:val="21"/>
                          <w:szCs w:val="21"/>
                        </w:rPr>
                      </w:pPr>
                    </w:p>
                  </w:txbxContent>
                </v:textbox>
                <w10:wrap type="square" anchorx="margin"/>
              </v:shape>
            </w:pict>
          </mc:Fallback>
        </mc:AlternateContent>
      </w:r>
      <w:r w:rsidR="008B08B2" w:rsidRPr="002077E6">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14:anchorId="2873D23D" wp14:editId="7E552CB9">
            <wp:simplePos x="0" y="0"/>
            <wp:positionH relativeFrom="margin">
              <wp:align>left</wp:align>
            </wp:positionH>
            <wp:positionV relativeFrom="paragraph">
              <wp:posOffset>0</wp:posOffset>
            </wp:positionV>
            <wp:extent cx="789305" cy="13144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305" cy="1314450"/>
                    </a:xfrm>
                    <a:prstGeom prst="rect">
                      <a:avLst/>
                    </a:prstGeom>
                    <a:noFill/>
                  </pic:spPr>
                </pic:pic>
              </a:graphicData>
            </a:graphic>
            <wp14:sizeRelH relativeFrom="margin">
              <wp14:pctWidth>0</wp14:pctWidth>
            </wp14:sizeRelH>
            <wp14:sizeRelV relativeFrom="margin">
              <wp14:pctHeight>0</wp14:pctHeight>
            </wp14:sizeRelV>
          </wp:anchor>
        </w:drawing>
      </w:r>
    </w:p>
    <w:p w:rsidR="002077E6" w:rsidRPr="002077E6" w:rsidRDefault="002077E6" w:rsidP="002077E6">
      <w:pPr>
        <w:tabs>
          <w:tab w:val="left" w:pos="2055"/>
        </w:tabs>
        <w:spacing w:after="0" w:line="240" w:lineRule="auto"/>
        <w:rPr>
          <w:rFonts w:ascii="Times New Roman" w:eastAsia="Times New Roman" w:hAnsi="Times New Roman" w:cs="Times New Roman"/>
          <w:sz w:val="24"/>
          <w:szCs w:val="24"/>
          <w:lang w:eastAsia="it-IT"/>
        </w:rPr>
      </w:pPr>
    </w:p>
    <w:p w:rsidR="002077E6" w:rsidRPr="002077E6" w:rsidRDefault="002077E6" w:rsidP="002077E6">
      <w:pPr>
        <w:spacing w:after="0" w:line="240" w:lineRule="auto"/>
        <w:rPr>
          <w:rFonts w:ascii="Times New Roman" w:eastAsia="Times New Roman" w:hAnsi="Times New Roman" w:cs="Times New Roman"/>
          <w:sz w:val="24"/>
          <w:szCs w:val="24"/>
          <w:lang w:eastAsia="it-IT"/>
        </w:rPr>
      </w:pPr>
    </w:p>
    <w:p w:rsidR="002077E6" w:rsidRPr="002077E6" w:rsidRDefault="002077E6" w:rsidP="002077E6">
      <w:pPr>
        <w:spacing w:after="0" w:line="240" w:lineRule="auto"/>
        <w:rPr>
          <w:rFonts w:ascii="Times New Roman" w:eastAsia="Times New Roman" w:hAnsi="Times New Roman" w:cs="Times New Roman"/>
          <w:sz w:val="24"/>
          <w:szCs w:val="24"/>
          <w:lang w:eastAsia="it-IT"/>
        </w:rPr>
      </w:pPr>
    </w:p>
    <w:p w:rsidR="002077E6" w:rsidRPr="002077E6" w:rsidRDefault="002077E6" w:rsidP="002077E6">
      <w:pPr>
        <w:spacing w:after="0" w:line="240" w:lineRule="auto"/>
        <w:rPr>
          <w:rFonts w:ascii="Times New Roman" w:eastAsia="Times New Roman" w:hAnsi="Times New Roman" w:cs="Times New Roman"/>
          <w:sz w:val="24"/>
          <w:szCs w:val="24"/>
          <w:lang w:eastAsia="it-IT"/>
        </w:rPr>
      </w:pPr>
    </w:p>
    <w:p w:rsidR="002077E6" w:rsidRPr="002077E6" w:rsidRDefault="002077E6" w:rsidP="002077E6">
      <w:pPr>
        <w:spacing w:after="0" w:line="240" w:lineRule="auto"/>
        <w:rPr>
          <w:rFonts w:ascii="Times New Roman" w:eastAsia="Times New Roman" w:hAnsi="Times New Roman" w:cs="Times New Roman"/>
          <w:sz w:val="24"/>
          <w:szCs w:val="24"/>
          <w:lang w:eastAsia="it-IT"/>
        </w:rPr>
      </w:pPr>
    </w:p>
    <w:p w:rsidR="002077E6" w:rsidRPr="002077E6" w:rsidRDefault="002077E6" w:rsidP="002077E6">
      <w:pPr>
        <w:spacing w:after="0" w:line="240" w:lineRule="auto"/>
        <w:rPr>
          <w:rFonts w:ascii="Times New Roman" w:eastAsia="Times New Roman" w:hAnsi="Times New Roman" w:cs="Times New Roman"/>
          <w:sz w:val="24"/>
          <w:szCs w:val="24"/>
          <w:lang w:eastAsia="it-IT"/>
        </w:rPr>
      </w:pPr>
    </w:p>
    <w:p w:rsidR="002077E6" w:rsidRPr="002077E6" w:rsidRDefault="002077E6" w:rsidP="002077E6">
      <w:pPr>
        <w:tabs>
          <w:tab w:val="left" w:pos="2055"/>
        </w:tabs>
        <w:spacing w:after="0" w:line="240" w:lineRule="auto"/>
        <w:rPr>
          <w:rFonts w:ascii="Times New Roman" w:eastAsia="Times New Roman" w:hAnsi="Times New Roman" w:cs="Times New Roman"/>
          <w:b/>
          <w:sz w:val="28"/>
          <w:szCs w:val="28"/>
          <w:lang w:eastAsia="it-IT"/>
        </w:rPr>
      </w:pPr>
    </w:p>
    <w:p w:rsidR="002077E6" w:rsidRPr="002077E6" w:rsidRDefault="002077E6" w:rsidP="008B08B2">
      <w:pPr>
        <w:tabs>
          <w:tab w:val="left" w:pos="2055"/>
        </w:tabs>
        <w:spacing w:after="0" w:line="240" w:lineRule="auto"/>
        <w:rPr>
          <w:rFonts w:ascii="Times New Roman" w:eastAsia="Times New Roman" w:hAnsi="Times New Roman" w:cs="Times New Roman"/>
          <w:sz w:val="12"/>
          <w:szCs w:val="12"/>
          <w:lang w:eastAsia="it-IT"/>
        </w:rPr>
      </w:pPr>
      <w:r w:rsidRPr="002077E6">
        <w:rPr>
          <w:rFonts w:ascii="Times New Roman" w:eastAsia="Times New Roman" w:hAnsi="Times New Roman" w:cs="Times New Roman"/>
          <w:b/>
          <w:sz w:val="28"/>
          <w:szCs w:val="28"/>
          <w:lang w:eastAsia="it-IT"/>
        </w:rPr>
        <w:t xml:space="preserve">           </w:t>
      </w:r>
    </w:p>
    <w:p w:rsidR="00CD6755" w:rsidRPr="00305994" w:rsidRDefault="00691304" w:rsidP="00FA4EF8">
      <w:pPr>
        <w:spacing w:before="236"/>
        <w:ind w:left="667" w:right="672"/>
        <w:jc w:val="center"/>
        <w:rPr>
          <w:rFonts w:ascii="Cambria" w:hAnsi="Cambria"/>
          <w:b/>
          <w:color w:val="1C1F23"/>
          <w:sz w:val="32"/>
          <w:szCs w:val="32"/>
        </w:rPr>
      </w:pPr>
      <w:r w:rsidRPr="00305994">
        <w:rPr>
          <w:rFonts w:ascii="Cambria" w:hAnsi="Cambria"/>
          <w:b/>
          <w:color w:val="1C1F23"/>
          <w:sz w:val="32"/>
          <w:szCs w:val="32"/>
        </w:rPr>
        <w:t>Servizio di Trasporto Scolastico del Comune di Amelia</w:t>
      </w:r>
    </w:p>
    <w:p w:rsidR="00474039" w:rsidRDefault="000535C8" w:rsidP="000535C8">
      <w:pPr>
        <w:spacing w:line="276" w:lineRule="auto"/>
        <w:ind w:left="667" w:right="668"/>
        <w:jc w:val="center"/>
        <w:rPr>
          <w:rFonts w:ascii="Cambria" w:hAnsi="Cambria"/>
          <w:b/>
          <w:color w:val="1C1F23"/>
          <w:sz w:val="32"/>
          <w:szCs w:val="30"/>
          <w:highlight w:val="lightGray"/>
          <w:u w:val="single"/>
        </w:rPr>
      </w:pPr>
      <w:r w:rsidRPr="00305994">
        <w:rPr>
          <w:rFonts w:ascii="Cambria" w:hAnsi="Cambria"/>
          <w:b/>
          <w:color w:val="1C1F23"/>
          <w:sz w:val="32"/>
          <w:szCs w:val="30"/>
          <w:highlight w:val="lightGray"/>
          <w:u w:val="single"/>
        </w:rPr>
        <w:t xml:space="preserve">ANNO SCOLASTICO </w:t>
      </w:r>
      <w:r w:rsidR="004A2CAD">
        <w:rPr>
          <w:rFonts w:ascii="Cambria" w:hAnsi="Cambria"/>
          <w:b/>
          <w:color w:val="1C1F23"/>
          <w:sz w:val="32"/>
          <w:szCs w:val="30"/>
          <w:highlight w:val="lightGray"/>
          <w:u w:val="single"/>
        </w:rPr>
        <w:t>2026/2027</w:t>
      </w:r>
      <w:r w:rsidRPr="00305994">
        <w:rPr>
          <w:rFonts w:ascii="Cambria" w:hAnsi="Cambria"/>
          <w:b/>
          <w:color w:val="1C1F23"/>
          <w:sz w:val="32"/>
          <w:szCs w:val="30"/>
          <w:highlight w:val="lightGray"/>
          <w:u w:val="single"/>
        </w:rPr>
        <w:t xml:space="preserve"> </w:t>
      </w:r>
    </w:p>
    <w:p w:rsidR="000535C8" w:rsidRPr="00305994" w:rsidRDefault="000535C8" w:rsidP="000535C8">
      <w:pPr>
        <w:spacing w:line="276" w:lineRule="auto"/>
        <w:ind w:left="667" w:right="668"/>
        <w:jc w:val="center"/>
        <w:rPr>
          <w:rFonts w:ascii="Cambria" w:hAnsi="Cambria"/>
          <w:b/>
          <w:color w:val="1C1F23"/>
          <w:sz w:val="32"/>
          <w:szCs w:val="30"/>
        </w:rPr>
      </w:pPr>
      <w:r w:rsidRPr="00305994">
        <w:rPr>
          <w:rFonts w:ascii="Cambria" w:hAnsi="Cambria"/>
          <w:b/>
          <w:color w:val="1C1F23"/>
          <w:sz w:val="32"/>
          <w:szCs w:val="30"/>
          <w:highlight w:val="lightGray"/>
        </w:rPr>
        <w:t>AVVISO AGLI UTENTI</w:t>
      </w:r>
    </w:p>
    <w:p w:rsidR="007F7F2B" w:rsidRPr="007F7F2B" w:rsidRDefault="007F7F2B" w:rsidP="00CA4085">
      <w:pPr>
        <w:pStyle w:val="NormaleWeb"/>
        <w:shd w:val="clear" w:color="auto" w:fill="FFFFFF"/>
        <w:jc w:val="both"/>
        <w:rPr>
          <w:rFonts w:ascii="Cambria" w:hAnsi="Cambria" w:cs="Tahoma"/>
          <w:b/>
          <w:color w:val="19191A"/>
        </w:rPr>
      </w:pPr>
      <w:r>
        <w:rPr>
          <w:rFonts w:ascii="Cambria" w:hAnsi="Cambria" w:cs="Tahoma"/>
          <w:b/>
          <w:color w:val="19191A"/>
        </w:rPr>
        <w:t>1.</w:t>
      </w:r>
      <w:r w:rsidRPr="007F7F2B">
        <w:rPr>
          <w:rFonts w:ascii="Cambria" w:hAnsi="Cambria" w:cs="Tahoma"/>
          <w:b/>
          <w:color w:val="19191A"/>
          <w:sz w:val="28"/>
        </w:rPr>
        <w:t>Premessa</w:t>
      </w:r>
    </w:p>
    <w:p w:rsidR="00062A75" w:rsidRPr="00062A75" w:rsidRDefault="00CA4085" w:rsidP="00062A75">
      <w:pPr>
        <w:pStyle w:val="NormaleWeb"/>
        <w:shd w:val="clear" w:color="auto" w:fill="FFFFFF"/>
        <w:jc w:val="both"/>
        <w:rPr>
          <w:rFonts w:ascii="Cambria" w:hAnsi="Cambria" w:cs="Tahoma"/>
          <w:color w:val="19191A"/>
        </w:rPr>
      </w:pPr>
      <w:r w:rsidRPr="00CA4085">
        <w:rPr>
          <w:rFonts w:ascii="Cambria" w:hAnsi="Cambria" w:cs="Tahoma"/>
          <w:color w:val="19191A"/>
        </w:rPr>
        <w:t xml:space="preserve">Il Comune di Amelia assicura il trasporto scolastico agli alunni che frequentano le scuole dell’Infanzia, Primarie e Secondarie </w:t>
      </w:r>
      <w:r w:rsidR="00EA21D3">
        <w:rPr>
          <w:rFonts w:ascii="Cambria" w:hAnsi="Cambria" w:cs="Tahoma"/>
          <w:color w:val="19191A"/>
        </w:rPr>
        <w:t>di I g</w:t>
      </w:r>
      <w:r w:rsidRPr="00CA4085">
        <w:rPr>
          <w:rFonts w:ascii="Cambria" w:hAnsi="Cambria" w:cs="Tahoma"/>
          <w:color w:val="19191A"/>
        </w:rPr>
        <w:t xml:space="preserve">rado presenti sul territorio, per consentire il raggiungimento della scuola più vicina alla propria abitazione. </w:t>
      </w:r>
      <w:r w:rsidR="00062A75">
        <w:rPr>
          <w:rFonts w:ascii="Cambria" w:hAnsi="Cambria" w:cs="Tahoma"/>
          <w:color w:val="19191A"/>
        </w:rPr>
        <w:t xml:space="preserve">Il servizio </w:t>
      </w:r>
      <w:r w:rsidR="00062A75">
        <w:rPr>
          <w:rFonts w:ascii="Cambria" w:hAnsi="Cambria"/>
        </w:rPr>
        <w:t>consiste:</w:t>
      </w:r>
    </w:p>
    <w:p w:rsidR="00062A75" w:rsidRPr="00FF4EBF" w:rsidRDefault="00062A75" w:rsidP="00062A75">
      <w:pPr>
        <w:pStyle w:val="Paragrafoelenco"/>
        <w:tabs>
          <w:tab w:val="left" w:pos="567"/>
        </w:tabs>
        <w:ind w:left="453" w:right="107" w:firstLine="0"/>
        <w:rPr>
          <w:rFonts w:ascii="Cambria" w:hAnsi="Cambria"/>
          <w:sz w:val="24"/>
        </w:rPr>
      </w:pPr>
      <w:r w:rsidRPr="00FF4EBF">
        <w:rPr>
          <w:rFonts w:ascii="Cambria" w:hAnsi="Cambria"/>
          <w:sz w:val="24"/>
        </w:rPr>
        <w:t xml:space="preserve">- per la tratta casa-scuola (andata), nella salita a bordo degli utenti </w:t>
      </w:r>
      <w:r>
        <w:rPr>
          <w:rFonts w:ascii="Cambria" w:hAnsi="Cambria"/>
          <w:sz w:val="24"/>
        </w:rPr>
        <w:t>alle fermate e orari</w:t>
      </w:r>
      <w:r w:rsidRPr="00FF4EBF">
        <w:rPr>
          <w:rFonts w:ascii="Cambria" w:hAnsi="Cambria"/>
          <w:sz w:val="24"/>
        </w:rPr>
        <w:t xml:space="preserve"> previst</w:t>
      </w:r>
      <w:r>
        <w:rPr>
          <w:rFonts w:ascii="Cambria" w:hAnsi="Cambria"/>
          <w:sz w:val="24"/>
        </w:rPr>
        <w:t>i</w:t>
      </w:r>
      <w:r w:rsidRPr="00FF4EBF">
        <w:rPr>
          <w:rFonts w:ascii="Cambria" w:hAnsi="Cambria"/>
          <w:sz w:val="24"/>
        </w:rPr>
        <w:t xml:space="preserve"> dal Piano d</w:t>
      </w:r>
      <w:r>
        <w:rPr>
          <w:rFonts w:ascii="Cambria" w:hAnsi="Cambria"/>
          <w:sz w:val="24"/>
        </w:rPr>
        <w:t>el</w:t>
      </w:r>
      <w:r w:rsidRPr="00FF4EBF">
        <w:rPr>
          <w:rFonts w:ascii="Cambria" w:hAnsi="Cambria"/>
          <w:sz w:val="24"/>
        </w:rPr>
        <w:t xml:space="preserve"> trasporto annuale, e la loro discesa presso il plesso scolastico di appartenenza; </w:t>
      </w:r>
    </w:p>
    <w:p w:rsidR="00062A75" w:rsidRDefault="00062A75" w:rsidP="00062A75">
      <w:pPr>
        <w:pStyle w:val="Paragrafoelenco"/>
        <w:tabs>
          <w:tab w:val="left" w:pos="567"/>
        </w:tabs>
        <w:ind w:left="453" w:right="107" w:firstLine="0"/>
        <w:rPr>
          <w:rFonts w:ascii="Cambria" w:hAnsi="Cambria"/>
          <w:sz w:val="24"/>
        </w:rPr>
      </w:pPr>
      <w:r w:rsidRPr="00FF4EBF">
        <w:rPr>
          <w:rFonts w:ascii="Cambria" w:hAnsi="Cambria"/>
          <w:sz w:val="24"/>
        </w:rPr>
        <w:t xml:space="preserve">- per la tratta scuola-casa (ritorno), nella salita degli utenti presso il plesso scolastico di appartenenza e </w:t>
      </w:r>
      <w:r>
        <w:rPr>
          <w:rFonts w:ascii="Cambria" w:hAnsi="Cambria"/>
          <w:sz w:val="24"/>
        </w:rPr>
        <w:t xml:space="preserve">la loro </w:t>
      </w:r>
      <w:r w:rsidRPr="00FF4EBF">
        <w:rPr>
          <w:rFonts w:ascii="Cambria" w:hAnsi="Cambria"/>
          <w:sz w:val="24"/>
        </w:rPr>
        <w:t xml:space="preserve">discesa </w:t>
      </w:r>
      <w:r>
        <w:rPr>
          <w:rFonts w:ascii="Cambria" w:hAnsi="Cambria"/>
          <w:sz w:val="24"/>
        </w:rPr>
        <w:t>alle fermate</w:t>
      </w:r>
      <w:r w:rsidRPr="00FF4EBF">
        <w:rPr>
          <w:rFonts w:ascii="Cambria" w:hAnsi="Cambria"/>
          <w:sz w:val="24"/>
        </w:rPr>
        <w:t xml:space="preserve"> </w:t>
      </w:r>
      <w:r>
        <w:rPr>
          <w:rFonts w:ascii="Cambria" w:hAnsi="Cambria"/>
          <w:sz w:val="24"/>
        </w:rPr>
        <w:t xml:space="preserve">e orari </w:t>
      </w:r>
      <w:r w:rsidRPr="00FF4EBF">
        <w:rPr>
          <w:rFonts w:ascii="Cambria" w:hAnsi="Cambria"/>
          <w:sz w:val="24"/>
        </w:rPr>
        <w:t>previsti dal Piano</w:t>
      </w:r>
      <w:r>
        <w:rPr>
          <w:rFonts w:ascii="Cambria" w:hAnsi="Cambria"/>
          <w:sz w:val="24"/>
        </w:rPr>
        <w:t>.</w:t>
      </w:r>
      <w:r w:rsidRPr="002B41BD">
        <w:rPr>
          <w:rFonts w:ascii="Cambria" w:hAnsi="Cambria"/>
          <w:sz w:val="24"/>
        </w:rPr>
        <w:t xml:space="preserve"> </w:t>
      </w:r>
    </w:p>
    <w:p w:rsidR="00062A75" w:rsidRDefault="00062A75" w:rsidP="00062A75">
      <w:pPr>
        <w:pStyle w:val="Paragrafoelenco"/>
        <w:tabs>
          <w:tab w:val="left" w:pos="567"/>
        </w:tabs>
        <w:ind w:left="453" w:right="107" w:firstLine="0"/>
        <w:rPr>
          <w:rFonts w:ascii="Cambria" w:hAnsi="Cambria"/>
          <w:sz w:val="24"/>
        </w:rPr>
      </w:pPr>
    </w:p>
    <w:p w:rsidR="00062A75" w:rsidRDefault="00062A75" w:rsidP="00062A75">
      <w:pPr>
        <w:pStyle w:val="Paragrafoelenco"/>
        <w:tabs>
          <w:tab w:val="left" w:pos="567"/>
        </w:tabs>
        <w:ind w:left="0" w:right="107" w:firstLine="0"/>
        <w:rPr>
          <w:rFonts w:ascii="Cambria" w:hAnsi="Cambria"/>
          <w:sz w:val="24"/>
        </w:rPr>
      </w:pPr>
      <w:r>
        <w:rPr>
          <w:rFonts w:ascii="Cambria" w:hAnsi="Cambria"/>
          <w:sz w:val="24"/>
        </w:rPr>
        <w:t>I</w:t>
      </w:r>
      <w:r w:rsidRPr="00EC7F95">
        <w:rPr>
          <w:rFonts w:ascii="Cambria" w:hAnsi="Cambria"/>
          <w:sz w:val="24"/>
        </w:rPr>
        <w:t xml:space="preserve">l servizio è organizzato su </w:t>
      </w:r>
      <w:r>
        <w:rPr>
          <w:rFonts w:ascii="Cambria" w:hAnsi="Cambria"/>
          <w:sz w:val="24"/>
        </w:rPr>
        <w:t>quattro</w:t>
      </w:r>
      <w:r w:rsidRPr="00EC7F95">
        <w:rPr>
          <w:rFonts w:ascii="Cambria" w:hAnsi="Cambria"/>
          <w:sz w:val="24"/>
        </w:rPr>
        <w:t xml:space="preserve"> linee</w:t>
      </w:r>
      <w:r>
        <w:rPr>
          <w:rFonts w:ascii="Cambria" w:hAnsi="Cambria"/>
          <w:sz w:val="24"/>
        </w:rPr>
        <w:t xml:space="preserve"> e </w:t>
      </w:r>
      <w:r w:rsidRPr="002B41BD">
        <w:rPr>
          <w:rFonts w:ascii="Cambria" w:hAnsi="Cambria"/>
          <w:sz w:val="24"/>
        </w:rPr>
        <w:t xml:space="preserve">si effettua secondo il calendario scolastico regionale e l’orario annualmente stabilito dagli </w:t>
      </w:r>
      <w:r>
        <w:rPr>
          <w:rFonts w:ascii="Cambria" w:hAnsi="Cambria"/>
          <w:sz w:val="24"/>
        </w:rPr>
        <w:t>Istituti</w:t>
      </w:r>
      <w:r w:rsidRPr="002B41BD">
        <w:rPr>
          <w:rFonts w:ascii="Cambria" w:hAnsi="Cambria"/>
          <w:sz w:val="24"/>
        </w:rPr>
        <w:t xml:space="preserve"> scolastici</w:t>
      </w:r>
      <w:r>
        <w:rPr>
          <w:rFonts w:ascii="Cambria" w:hAnsi="Cambria"/>
          <w:sz w:val="24"/>
        </w:rPr>
        <w:t>.</w:t>
      </w:r>
      <w:r w:rsidRPr="00EC7F95">
        <w:rPr>
          <w:rFonts w:ascii="Cambria" w:hAnsi="Cambria"/>
          <w:sz w:val="24"/>
        </w:rPr>
        <w:t xml:space="preserve"> </w:t>
      </w:r>
    </w:p>
    <w:p w:rsidR="00062A75" w:rsidRDefault="00062A75" w:rsidP="00062A75">
      <w:pPr>
        <w:pStyle w:val="Paragrafoelenco"/>
        <w:tabs>
          <w:tab w:val="left" w:pos="567"/>
        </w:tabs>
        <w:ind w:left="0" w:right="107" w:firstLine="0"/>
        <w:rPr>
          <w:rFonts w:ascii="Cambria" w:hAnsi="Cambria"/>
          <w:spacing w:val="23"/>
          <w:sz w:val="24"/>
        </w:rPr>
      </w:pPr>
      <w:r w:rsidRPr="00B74B79">
        <w:rPr>
          <w:rFonts w:ascii="Cambria" w:hAnsi="Cambria"/>
          <w:sz w:val="24"/>
        </w:rPr>
        <w:t xml:space="preserve">Il servizio è definito in accordo con gli Istituti </w:t>
      </w:r>
      <w:r>
        <w:rPr>
          <w:rFonts w:ascii="Cambria" w:hAnsi="Cambria"/>
          <w:sz w:val="24"/>
        </w:rPr>
        <w:t>scolastici,</w:t>
      </w:r>
      <w:r w:rsidRPr="00B74B79">
        <w:rPr>
          <w:rFonts w:ascii="Cambria" w:hAnsi="Cambria"/>
          <w:sz w:val="24"/>
        </w:rPr>
        <w:t xml:space="preserve"> i quali attuano gli opportuni provvedimenti</w:t>
      </w:r>
      <w:r w:rsidRPr="00B74B79">
        <w:rPr>
          <w:rFonts w:ascii="Cambria" w:hAnsi="Cambria"/>
          <w:spacing w:val="21"/>
          <w:sz w:val="24"/>
        </w:rPr>
        <w:t xml:space="preserve"> </w:t>
      </w:r>
      <w:r w:rsidRPr="00B74B79">
        <w:rPr>
          <w:rFonts w:ascii="Cambria" w:hAnsi="Cambria"/>
          <w:sz w:val="24"/>
        </w:rPr>
        <w:t>al</w:t>
      </w:r>
      <w:r w:rsidRPr="00B74B79">
        <w:rPr>
          <w:rFonts w:ascii="Cambria" w:hAnsi="Cambria"/>
          <w:spacing w:val="21"/>
          <w:sz w:val="24"/>
        </w:rPr>
        <w:t xml:space="preserve"> </w:t>
      </w:r>
      <w:r w:rsidRPr="00B74B79">
        <w:rPr>
          <w:rFonts w:ascii="Cambria" w:hAnsi="Cambria"/>
          <w:sz w:val="24"/>
        </w:rPr>
        <w:t>fine</w:t>
      </w:r>
      <w:r w:rsidRPr="00B74B79">
        <w:rPr>
          <w:rFonts w:ascii="Cambria" w:hAnsi="Cambria"/>
          <w:spacing w:val="20"/>
          <w:sz w:val="24"/>
        </w:rPr>
        <w:t xml:space="preserve"> </w:t>
      </w:r>
      <w:r w:rsidRPr="00B74B79">
        <w:rPr>
          <w:rFonts w:ascii="Cambria" w:hAnsi="Cambria"/>
          <w:sz w:val="24"/>
        </w:rPr>
        <w:t>di</w:t>
      </w:r>
      <w:r w:rsidRPr="00B74B79">
        <w:rPr>
          <w:rFonts w:ascii="Cambria" w:hAnsi="Cambria"/>
          <w:spacing w:val="23"/>
          <w:sz w:val="24"/>
        </w:rPr>
        <w:t xml:space="preserve"> </w:t>
      </w:r>
      <w:r>
        <w:rPr>
          <w:rFonts w:ascii="Cambria" w:hAnsi="Cambria"/>
          <w:spacing w:val="23"/>
          <w:sz w:val="24"/>
        </w:rPr>
        <w:t xml:space="preserve">stabilire orari di ingresso ed uscita che rendano accessibile il servizio alla totalità dell’utenza. </w:t>
      </w:r>
    </w:p>
    <w:p w:rsidR="00062A75" w:rsidRDefault="00062A75" w:rsidP="00062A75">
      <w:pPr>
        <w:pStyle w:val="Paragrafoelenco"/>
        <w:tabs>
          <w:tab w:val="left" w:pos="567"/>
        </w:tabs>
        <w:ind w:left="0" w:right="107" w:firstLine="0"/>
        <w:rPr>
          <w:rFonts w:ascii="Cambria" w:hAnsi="Cambria"/>
          <w:spacing w:val="23"/>
          <w:sz w:val="24"/>
        </w:rPr>
      </w:pPr>
      <w:r w:rsidRPr="00D6550A">
        <w:rPr>
          <w:rFonts w:ascii="Cambria" w:hAnsi="Cambria"/>
          <w:sz w:val="24"/>
        </w:rPr>
        <w:t>Il servizio p</w:t>
      </w:r>
      <w:r>
        <w:rPr>
          <w:rFonts w:ascii="Cambria" w:hAnsi="Cambria"/>
          <w:sz w:val="24"/>
        </w:rPr>
        <w:t>uò</w:t>
      </w:r>
      <w:r w:rsidRPr="00D6550A">
        <w:rPr>
          <w:rFonts w:ascii="Cambria" w:hAnsi="Cambria"/>
          <w:sz w:val="24"/>
        </w:rPr>
        <w:t xml:space="preserve"> essere sospeso in caso di inagibilità di percorsi o per altri straordinari e comprovabili motivi, come nel caso di eventi calamitosi</w:t>
      </w:r>
      <w:r>
        <w:rPr>
          <w:rFonts w:ascii="Cambria" w:hAnsi="Cambria"/>
          <w:sz w:val="24"/>
        </w:rPr>
        <w:t>, a tutela della sicurezza, anche a seguito di specifiche Ordinanze del Sindaco.</w:t>
      </w:r>
      <w:r w:rsidRPr="00D6550A">
        <w:rPr>
          <w:rFonts w:ascii="Cambria" w:hAnsi="Cambria"/>
          <w:sz w:val="24"/>
        </w:rPr>
        <w:t xml:space="preserve"> </w:t>
      </w:r>
    </w:p>
    <w:p w:rsidR="00062A75" w:rsidRPr="00062A75" w:rsidRDefault="00062A75" w:rsidP="00062A75">
      <w:pPr>
        <w:pStyle w:val="Paragrafoelenco"/>
        <w:tabs>
          <w:tab w:val="left" w:pos="567"/>
        </w:tabs>
        <w:ind w:left="0" w:right="107" w:firstLine="0"/>
        <w:rPr>
          <w:rFonts w:ascii="Cambria" w:hAnsi="Cambria"/>
          <w:spacing w:val="23"/>
          <w:sz w:val="24"/>
        </w:rPr>
      </w:pPr>
      <w:r w:rsidRPr="00852D19">
        <w:rPr>
          <w:rFonts w:ascii="Cambria" w:hAnsi="Cambria"/>
          <w:sz w:val="24"/>
        </w:rPr>
        <w:t xml:space="preserve">In caso di variazione del regolare orario scolastico, come nel caso di entrate posticipate </w:t>
      </w:r>
      <w:r>
        <w:rPr>
          <w:rFonts w:ascii="Cambria" w:hAnsi="Cambria"/>
          <w:sz w:val="24"/>
        </w:rPr>
        <w:t>/</w:t>
      </w:r>
      <w:r w:rsidRPr="00852D19">
        <w:rPr>
          <w:rFonts w:ascii="Cambria" w:hAnsi="Cambria"/>
          <w:sz w:val="24"/>
        </w:rPr>
        <w:t xml:space="preserve"> uscite anticipate per assemblee sindacali o scioperi del personale o altri eventi straordinari o urgenti, il normale servizio di trasporto può non essere assicurato. In tal caso</w:t>
      </w:r>
      <w:r>
        <w:rPr>
          <w:rFonts w:ascii="Cambria" w:hAnsi="Cambria"/>
          <w:sz w:val="24"/>
        </w:rPr>
        <w:t>, sarà</w:t>
      </w:r>
      <w:r w:rsidRPr="00852D19">
        <w:rPr>
          <w:rFonts w:ascii="Cambria" w:hAnsi="Cambria"/>
          <w:sz w:val="24"/>
        </w:rPr>
        <w:t xml:space="preserve"> onere</w:t>
      </w:r>
      <w:r w:rsidRPr="00852D19">
        <w:rPr>
          <w:rFonts w:ascii="Cambria" w:hAnsi="Cambria"/>
          <w:spacing w:val="40"/>
          <w:sz w:val="24"/>
        </w:rPr>
        <w:t xml:space="preserve"> </w:t>
      </w:r>
      <w:r w:rsidRPr="00852D19">
        <w:rPr>
          <w:rFonts w:ascii="Cambria" w:hAnsi="Cambria"/>
          <w:sz w:val="24"/>
        </w:rPr>
        <w:t>del Comune</w:t>
      </w:r>
      <w:r>
        <w:rPr>
          <w:rFonts w:ascii="Cambria" w:hAnsi="Cambria"/>
          <w:sz w:val="24"/>
        </w:rPr>
        <w:t xml:space="preserve"> – anche per tramite della Scuola –</w:t>
      </w:r>
      <w:r w:rsidRPr="00852D19">
        <w:rPr>
          <w:rFonts w:ascii="Cambria" w:hAnsi="Cambria"/>
          <w:sz w:val="24"/>
        </w:rPr>
        <w:t xml:space="preserve"> </w:t>
      </w:r>
      <w:r>
        <w:rPr>
          <w:rFonts w:ascii="Cambria" w:hAnsi="Cambria"/>
          <w:sz w:val="24"/>
        </w:rPr>
        <w:t xml:space="preserve">darne notizia alle </w:t>
      </w:r>
      <w:r w:rsidRPr="00852D19">
        <w:rPr>
          <w:rFonts w:ascii="Cambria" w:hAnsi="Cambria"/>
          <w:sz w:val="24"/>
        </w:rPr>
        <w:t>famiglie</w:t>
      </w:r>
      <w:r>
        <w:rPr>
          <w:rFonts w:ascii="Cambria" w:hAnsi="Cambria"/>
          <w:sz w:val="24"/>
        </w:rPr>
        <w:t>.</w:t>
      </w:r>
    </w:p>
    <w:p w:rsidR="00062A75" w:rsidRPr="00B74B79" w:rsidRDefault="00062A75" w:rsidP="00062A75">
      <w:pPr>
        <w:pStyle w:val="Paragrafoelenco"/>
        <w:tabs>
          <w:tab w:val="left" w:pos="567"/>
        </w:tabs>
        <w:ind w:left="0" w:right="107" w:firstLine="0"/>
        <w:rPr>
          <w:rFonts w:ascii="Cambria" w:hAnsi="Cambria"/>
          <w:sz w:val="24"/>
        </w:rPr>
      </w:pPr>
    </w:p>
    <w:p w:rsidR="00062A75" w:rsidRDefault="00062A75" w:rsidP="00062A75">
      <w:pPr>
        <w:pStyle w:val="Paragrafoelenco"/>
        <w:tabs>
          <w:tab w:val="left" w:pos="567"/>
        </w:tabs>
        <w:ind w:left="0" w:right="107" w:firstLine="0"/>
        <w:rPr>
          <w:rFonts w:ascii="Cambria" w:hAnsi="Cambria"/>
          <w:sz w:val="24"/>
        </w:rPr>
      </w:pPr>
      <w:r w:rsidRPr="00CA4085">
        <w:rPr>
          <w:rFonts w:ascii="Cambria" w:hAnsi="Cambria" w:cs="Tahoma"/>
          <w:color w:val="19191A"/>
        </w:rPr>
        <w:t xml:space="preserve">Il Comune di Amelia assicura </w:t>
      </w:r>
      <w:r>
        <w:rPr>
          <w:rFonts w:ascii="Cambria" w:hAnsi="Cambria" w:cs="Tahoma"/>
          <w:color w:val="19191A"/>
        </w:rPr>
        <w:t>altresì i</w:t>
      </w:r>
      <w:r>
        <w:rPr>
          <w:rFonts w:ascii="Cambria" w:hAnsi="Cambria"/>
          <w:sz w:val="24"/>
        </w:rPr>
        <w:t xml:space="preserve">l servizio di accompagnamento </w:t>
      </w:r>
      <w:r>
        <w:rPr>
          <w:rFonts w:ascii="Cambria" w:hAnsi="Cambria"/>
          <w:sz w:val="24"/>
        </w:rPr>
        <w:t>su</w:t>
      </w:r>
      <w:r>
        <w:rPr>
          <w:rFonts w:ascii="Cambria" w:hAnsi="Cambria"/>
          <w:sz w:val="24"/>
        </w:rPr>
        <w:t xml:space="preserve"> scuolabus, secondo la normativa vigente, </w:t>
      </w:r>
      <w:r>
        <w:rPr>
          <w:rFonts w:ascii="Cambria" w:hAnsi="Cambria"/>
          <w:sz w:val="24"/>
        </w:rPr>
        <w:t>a</w:t>
      </w:r>
      <w:r>
        <w:rPr>
          <w:rFonts w:ascii="Cambria" w:hAnsi="Cambria"/>
          <w:sz w:val="24"/>
        </w:rPr>
        <w:t>i bambini delle S</w:t>
      </w:r>
      <w:r w:rsidRPr="006E1358">
        <w:rPr>
          <w:rFonts w:ascii="Cambria" w:hAnsi="Cambria"/>
          <w:sz w:val="24"/>
        </w:rPr>
        <w:t>cuole dell’infanzia</w:t>
      </w:r>
      <w:r>
        <w:rPr>
          <w:rFonts w:ascii="Cambria" w:hAnsi="Cambria"/>
          <w:sz w:val="24"/>
        </w:rPr>
        <w:t>. L’accompagnatore cura le operazioni di salita a bordo e di discesa dal mezzo e vigila sui bambini durante il tragitto affinchè rispettino le normali regole del vivere civile.</w:t>
      </w:r>
      <w:r>
        <w:rPr>
          <w:rFonts w:ascii="Cambria" w:hAnsi="Cambria"/>
          <w:sz w:val="24"/>
        </w:rPr>
        <w:t xml:space="preserve"> </w:t>
      </w:r>
      <w:r>
        <w:rPr>
          <w:rFonts w:ascii="Cambria" w:hAnsi="Cambria"/>
          <w:sz w:val="24"/>
        </w:rPr>
        <w:t>Ai bambini delle S</w:t>
      </w:r>
      <w:r w:rsidRPr="006E1358">
        <w:rPr>
          <w:rFonts w:ascii="Cambria" w:hAnsi="Cambria"/>
          <w:sz w:val="24"/>
        </w:rPr>
        <w:t>cuole dell’infanzia</w:t>
      </w:r>
      <w:r>
        <w:rPr>
          <w:rFonts w:ascii="Cambria" w:hAnsi="Cambria"/>
          <w:sz w:val="24"/>
        </w:rPr>
        <w:t>, oltre all’assistenza a bordo, è assicurata</w:t>
      </w:r>
      <w:r w:rsidRPr="006E1358">
        <w:rPr>
          <w:rFonts w:ascii="Cambria" w:hAnsi="Cambria"/>
          <w:sz w:val="24"/>
        </w:rPr>
        <w:t xml:space="preserve"> una modalità di raccolta più capillare</w:t>
      </w:r>
      <w:r>
        <w:rPr>
          <w:rFonts w:ascii="Cambria" w:hAnsi="Cambria"/>
          <w:sz w:val="24"/>
        </w:rPr>
        <w:t xml:space="preserve"> sul territorio, in considerazione dell’età dell’utenza</w:t>
      </w:r>
      <w:r w:rsidRPr="006E1358">
        <w:rPr>
          <w:rFonts w:ascii="Cambria" w:hAnsi="Cambria"/>
          <w:sz w:val="24"/>
        </w:rPr>
        <w:t>.</w:t>
      </w:r>
    </w:p>
    <w:p w:rsidR="00B64309" w:rsidRDefault="00B64309" w:rsidP="00062A75">
      <w:pPr>
        <w:pStyle w:val="Paragrafoelenco"/>
        <w:tabs>
          <w:tab w:val="left" w:pos="567"/>
        </w:tabs>
        <w:ind w:left="0" w:right="107" w:firstLine="0"/>
        <w:rPr>
          <w:rFonts w:ascii="Cambria" w:hAnsi="Cambria"/>
          <w:sz w:val="24"/>
        </w:rPr>
      </w:pPr>
    </w:p>
    <w:p w:rsidR="00B64309" w:rsidRDefault="00B64309" w:rsidP="00B64309">
      <w:pPr>
        <w:pStyle w:val="Paragrafoelenco"/>
        <w:tabs>
          <w:tab w:val="left" w:pos="833"/>
        </w:tabs>
        <w:ind w:left="0" w:right="106" w:firstLine="0"/>
        <w:rPr>
          <w:rFonts w:ascii="Cambria" w:hAnsi="Cambria"/>
          <w:sz w:val="24"/>
        </w:rPr>
      </w:pPr>
      <w:r w:rsidRPr="002B41BD">
        <w:rPr>
          <w:rFonts w:ascii="Cambria" w:hAnsi="Cambria"/>
          <w:sz w:val="24"/>
        </w:rPr>
        <w:t>Il trasporto scolastico è un servizio a domanda individuale la cui fruizione è possibile solo attraverso iscrizione, che comporta un vincolo contrattuale con conseguente pagamento</w:t>
      </w:r>
      <w:r w:rsidRPr="002B41BD">
        <w:rPr>
          <w:rFonts w:ascii="Cambria" w:hAnsi="Cambria"/>
          <w:spacing w:val="40"/>
          <w:sz w:val="24"/>
        </w:rPr>
        <w:t xml:space="preserve"> </w:t>
      </w:r>
      <w:r w:rsidRPr="002B41BD">
        <w:rPr>
          <w:rFonts w:ascii="Cambria" w:hAnsi="Cambria"/>
          <w:sz w:val="24"/>
        </w:rPr>
        <w:t xml:space="preserve">delle </w:t>
      </w:r>
      <w:r w:rsidRPr="002B41BD">
        <w:rPr>
          <w:rFonts w:ascii="Cambria" w:hAnsi="Cambria"/>
          <w:sz w:val="24"/>
        </w:rPr>
        <w:lastRenderedPageBreak/>
        <w:t>tariffe da parte de</w:t>
      </w:r>
      <w:r>
        <w:rPr>
          <w:rFonts w:ascii="Cambria" w:hAnsi="Cambria"/>
          <w:sz w:val="24"/>
        </w:rPr>
        <w:t>i fruitori</w:t>
      </w:r>
      <w:r w:rsidRPr="002B41BD">
        <w:rPr>
          <w:rFonts w:ascii="Cambria" w:hAnsi="Cambria"/>
          <w:sz w:val="24"/>
        </w:rPr>
        <w:t>.</w:t>
      </w:r>
    </w:p>
    <w:p w:rsidR="00CA4085" w:rsidRPr="00CA4085" w:rsidRDefault="00CA4085" w:rsidP="00CA4085">
      <w:pPr>
        <w:pStyle w:val="NormaleWeb"/>
        <w:shd w:val="clear" w:color="auto" w:fill="FFFFFF"/>
        <w:jc w:val="both"/>
        <w:rPr>
          <w:rFonts w:ascii="Cambria" w:hAnsi="Cambria" w:cs="Tahoma"/>
          <w:color w:val="19191A"/>
        </w:rPr>
      </w:pPr>
      <w:r w:rsidRPr="00CA4085">
        <w:rPr>
          <w:rFonts w:ascii="Cambria" w:hAnsi="Cambria" w:cs="Tahoma"/>
          <w:color w:val="19191A"/>
        </w:rPr>
        <w:t xml:space="preserve">L’iscrizione </w:t>
      </w:r>
      <w:r>
        <w:rPr>
          <w:rFonts w:ascii="Cambria" w:hAnsi="Cambria" w:cs="Tahoma"/>
          <w:color w:val="19191A"/>
        </w:rPr>
        <w:t>al servizio</w:t>
      </w:r>
      <w:r w:rsidRPr="00CA4085">
        <w:rPr>
          <w:rFonts w:ascii="Cambria" w:hAnsi="Cambria" w:cs="Tahoma"/>
          <w:color w:val="19191A"/>
        </w:rPr>
        <w:t xml:space="preserve"> deve essere rinnovata per ogni anno scolastico</w:t>
      </w:r>
      <w:r>
        <w:rPr>
          <w:rFonts w:ascii="Cambria" w:hAnsi="Cambria" w:cs="Tahoma"/>
          <w:color w:val="19191A"/>
        </w:rPr>
        <w:t xml:space="preserve"> entro i termini previsti</w:t>
      </w:r>
      <w:r w:rsidRPr="00CA4085">
        <w:rPr>
          <w:rFonts w:ascii="Cambria" w:hAnsi="Cambria" w:cs="Tahoma"/>
          <w:color w:val="19191A"/>
        </w:rPr>
        <w:t>. Le istanze pervenute fuori termine, verranno di volta in volta valutate dall’Ufficio competente e potranno essere accolte solamente in base alla disponibilità residua di posti sui mezzi, purché non comportino modifiche dei percorsi stabiliti e/o allungamento dei tempi di percorrenza. Non sarà garantito il servizio per gli alunni residenti frequentanti scuole nei comuni limitrofi.</w:t>
      </w:r>
    </w:p>
    <w:p w:rsidR="00B64309" w:rsidRDefault="00CA4085" w:rsidP="00B64309">
      <w:pPr>
        <w:pStyle w:val="NormaleWeb"/>
        <w:shd w:val="clear" w:color="auto" w:fill="FFFFFF"/>
        <w:jc w:val="both"/>
        <w:rPr>
          <w:rFonts w:ascii="Cambria" w:hAnsi="Cambria" w:cs="Tahoma"/>
          <w:color w:val="19191A"/>
          <w:u w:val="single"/>
        </w:rPr>
      </w:pPr>
      <w:r w:rsidRPr="00CA4085">
        <w:rPr>
          <w:rFonts w:ascii="Cambria" w:hAnsi="Cambria" w:cs="Tahoma"/>
          <w:color w:val="19191A"/>
        </w:rPr>
        <w:t xml:space="preserve">Il ritiro dei bambini alla fermata, è di competenza esclusiva dei genitori, che pertanto dovranno assicurare la loro presenza alla fermata. Agli stessi viene data la possibilità di effettuare la delega al ritiro del minore alla discesa dallo scuolabus, ovvero di autorizzare l’utilizzo autonomo del servizio, ai sensi dell’art. 19 bis del decreto-legge n. 148/2017, convertito in legge 4 dicembre 2017. </w:t>
      </w:r>
      <w:r w:rsidR="00B64309" w:rsidRPr="00B64309">
        <w:rPr>
          <w:rFonts w:ascii="Cambria" w:hAnsi="Cambria" w:cs="Tahoma"/>
          <w:color w:val="19191A"/>
        </w:rPr>
        <w:t>5.</w:t>
      </w:r>
      <w:r w:rsidR="00B64309" w:rsidRPr="00B64309">
        <w:rPr>
          <w:rFonts w:ascii="Cambria" w:hAnsi="Cambria" w:cs="Tahoma"/>
          <w:color w:val="19191A"/>
        </w:rPr>
        <w:tab/>
      </w:r>
      <w:r w:rsidR="00B64309" w:rsidRPr="00B64309">
        <w:rPr>
          <w:rFonts w:ascii="Cambria" w:hAnsi="Cambria" w:cs="Tahoma"/>
          <w:color w:val="19191A"/>
          <w:u w:val="single"/>
        </w:rPr>
        <w:t>Non verranno accolte liberatorie per l’utilizzo autonomo del servizio da parte di minori di età inferiore a dieci anni.</w:t>
      </w:r>
    </w:p>
    <w:p w:rsidR="00B64309" w:rsidRPr="00B64309" w:rsidRDefault="00B64309" w:rsidP="00B64309">
      <w:pPr>
        <w:pStyle w:val="NormaleWeb"/>
        <w:shd w:val="clear" w:color="auto" w:fill="FFFFFF"/>
        <w:jc w:val="both"/>
        <w:rPr>
          <w:rFonts w:ascii="Cambria" w:hAnsi="Cambria" w:cs="Tahoma"/>
          <w:color w:val="19191A"/>
        </w:rPr>
      </w:pPr>
      <w:r w:rsidRPr="008E298A">
        <w:rPr>
          <w:rFonts w:ascii="Cambria" w:hAnsi="Cambria"/>
        </w:rPr>
        <w:t xml:space="preserve">In caso di assenza del genitore o suo delegato alla fermata di ritorno o di liberatoria all’utilizzo autonomo, l’autista non fa scendere il minore e contatta telefonicamente il genitore indicando la fermata in cui dovrà recarsi per riprendere il proprio figlio. Se il genitore non è rintracciabile, l’autista </w:t>
      </w:r>
      <w:proofErr w:type="gramStart"/>
      <w:r w:rsidRPr="008E298A">
        <w:rPr>
          <w:rFonts w:ascii="Cambria" w:hAnsi="Cambria"/>
        </w:rPr>
        <w:t>ne</w:t>
      </w:r>
      <w:proofErr w:type="gramEnd"/>
      <w:r w:rsidRPr="008E298A">
        <w:rPr>
          <w:rFonts w:ascii="Cambria" w:hAnsi="Cambria"/>
        </w:rPr>
        <w:t xml:space="preserve"> da immediata notizia all’Ufficio e al termine del percorso lo accompagnerà e consegnerà alle Autorità locali di Polizia, per i provvedimenti di competenza, onde garantirne la sicurezza e l’incolumità. L’Ufficio, dopo tre episodi, si riserva di adottare eventuali provvedimenti formali di competenza e di inoltrare segnalazione al Servizio sociale.</w:t>
      </w:r>
    </w:p>
    <w:p w:rsidR="00CA4085" w:rsidRPr="00CA4085" w:rsidRDefault="00CA4085" w:rsidP="00CA4085">
      <w:pPr>
        <w:pStyle w:val="NormaleWeb"/>
        <w:shd w:val="clear" w:color="auto" w:fill="FFFFFF"/>
        <w:jc w:val="both"/>
        <w:rPr>
          <w:rFonts w:ascii="Cambria" w:hAnsi="Cambria" w:cs="Tahoma"/>
          <w:color w:val="19191A"/>
        </w:rPr>
      </w:pPr>
      <w:r w:rsidRPr="00CA4085">
        <w:rPr>
          <w:rFonts w:ascii="Cambria" w:hAnsi="Cambria" w:cs="Tahoma"/>
          <w:color w:val="19191A"/>
        </w:rPr>
        <w:t>I bambini, durante il trasporto, sono tenuti ad un comportamento corretto. Nel caso in cui un bambino tenga un comportamento che ostacoli in qualche modo il lavoro dell’autista o apporti danni materiali al mezzo, l’autista è tenuto ad effettuare segnalazione. L’Amministrazione darà comunicazione alla famiglia del bambino e potrà riservarsi opportuni provvedimenti.</w:t>
      </w:r>
      <w:r w:rsidR="00B64309">
        <w:rPr>
          <w:rFonts w:ascii="Cambria" w:hAnsi="Cambria" w:cs="Tahoma"/>
          <w:color w:val="19191A"/>
        </w:rPr>
        <w:t xml:space="preserve"> </w:t>
      </w:r>
      <w:r w:rsidR="00B64309">
        <w:rPr>
          <w:rFonts w:ascii="Cambria" w:hAnsi="Cambria"/>
        </w:rPr>
        <w:t>Qualsiasi</w:t>
      </w:r>
      <w:r w:rsidR="00B64309" w:rsidRPr="00D90250">
        <w:rPr>
          <w:rFonts w:ascii="Cambria" w:hAnsi="Cambria"/>
        </w:rPr>
        <w:t xml:space="preserve"> dann</w:t>
      </w:r>
      <w:r w:rsidR="00B64309">
        <w:rPr>
          <w:rFonts w:ascii="Cambria" w:hAnsi="Cambria"/>
        </w:rPr>
        <w:t xml:space="preserve">o arrecato dai minori a terzi o alla vettura è riconducibile alla responsabilità genitoriale. Il risarcimento del danno costituisce </w:t>
      </w:r>
      <w:r w:rsidR="00B64309" w:rsidRPr="00D90250">
        <w:rPr>
          <w:rFonts w:ascii="Cambria" w:hAnsi="Cambria"/>
        </w:rPr>
        <w:t xml:space="preserve">onere </w:t>
      </w:r>
      <w:r w:rsidR="00B64309">
        <w:rPr>
          <w:rFonts w:ascii="Cambria" w:hAnsi="Cambria"/>
        </w:rPr>
        <w:t>a carico dei genitori (o degli esercenti la responsabilità genitoriale)</w:t>
      </w:r>
      <w:r w:rsidR="00B64309" w:rsidRPr="00D90250">
        <w:rPr>
          <w:rFonts w:ascii="Cambria" w:hAnsi="Cambria"/>
        </w:rPr>
        <w:t xml:space="preserve"> </w:t>
      </w:r>
      <w:r w:rsidR="00B64309">
        <w:rPr>
          <w:rFonts w:ascii="Cambria" w:hAnsi="Cambria"/>
        </w:rPr>
        <w:t>degli utenti che lo hanno provocato</w:t>
      </w:r>
      <w:r w:rsidR="00B64309">
        <w:rPr>
          <w:rFonts w:ascii="Cambria" w:hAnsi="Cambria"/>
        </w:rPr>
        <w:t>.</w:t>
      </w:r>
    </w:p>
    <w:p w:rsidR="00F4558F" w:rsidRPr="00F4558F" w:rsidRDefault="007F7F2B" w:rsidP="00F4558F">
      <w:pPr>
        <w:pStyle w:val="NormaleWeb"/>
        <w:shd w:val="clear" w:color="auto" w:fill="FFFFFF"/>
        <w:spacing w:before="0" w:beforeAutospacing="0"/>
        <w:jc w:val="both"/>
        <w:rPr>
          <w:rFonts w:ascii="Cambria" w:hAnsi="Cambria" w:cs="Tahoma"/>
          <w:b/>
          <w:sz w:val="28"/>
        </w:rPr>
      </w:pPr>
      <w:r>
        <w:rPr>
          <w:rFonts w:ascii="Cambria" w:hAnsi="Cambria" w:cs="Tahoma"/>
          <w:b/>
          <w:bCs/>
          <w:sz w:val="28"/>
        </w:rPr>
        <w:t xml:space="preserve">2. </w:t>
      </w:r>
      <w:r w:rsidRPr="00F4558F">
        <w:rPr>
          <w:rFonts w:ascii="Cambria" w:hAnsi="Cambria" w:cs="Tahoma"/>
          <w:b/>
          <w:bCs/>
          <w:sz w:val="28"/>
        </w:rPr>
        <w:t>Iscrizioni</w:t>
      </w:r>
      <w:r>
        <w:rPr>
          <w:rFonts w:ascii="Cambria" w:hAnsi="Cambria" w:cs="Tahoma"/>
          <w:b/>
          <w:bCs/>
          <w:sz w:val="28"/>
        </w:rPr>
        <w:t xml:space="preserve"> </w:t>
      </w:r>
    </w:p>
    <w:p w:rsidR="00F4558F" w:rsidRDefault="00F4558F" w:rsidP="00F4558F">
      <w:pPr>
        <w:pStyle w:val="NormaleWeb"/>
        <w:shd w:val="clear" w:color="auto" w:fill="FFFFFF"/>
        <w:jc w:val="both"/>
        <w:rPr>
          <w:rFonts w:ascii="Cambria" w:hAnsi="Cambria" w:cs="Tahoma"/>
          <w:color w:val="19191A"/>
        </w:rPr>
      </w:pPr>
      <w:r w:rsidRPr="00EA21D3">
        <w:rPr>
          <w:rFonts w:ascii="Cambria" w:hAnsi="Cambria" w:cs="Tahoma"/>
          <w:b/>
          <w:color w:val="19191A"/>
          <w:sz w:val="28"/>
        </w:rPr>
        <w:t xml:space="preserve">Dal </w:t>
      </w:r>
      <w:r w:rsidR="004A2CAD">
        <w:rPr>
          <w:rFonts w:ascii="Cambria" w:hAnsi="Cambria" w:cs="Tahoma"/>
          <w:b/>
          <w:color w:val="19191A"/>
          <w:sz w:val="28"/>
        </w:rPr>
        <w:t>01 APRILE 2026</w:t>
      </w:r>
      <w:r w:rsidRPr="00EA21D3">
        <w:rPr>
          <w:rFonts w:ascii="Cambria" w:hAnsi="Cambria" w:cs="Tahoma"/>
          <w:color w:val="19191A"/>
        </w:rPr>
        <w:t xml:space="preserve"> </w:t>
      </w:r>
      <w:r w:rsidRPr="00EA21D3">
        <w:rPr>
          <w:rFonts w:ascii="Cambria" w:hAnsi="Cambria" w:cs="Tahoma"/>
          <w:b/>
          <w:color w:val="19191A"/>
          <w:sz w:val="28"/>
        </w:rPr>
        <w:t>al 30 GIUGNO 202</w:t>
      </w:r>
      <w:r w:rsidR="00980F77">
        <w:rPr>
          <w:rFonts w:ascii="Cambria" w:hAnsi="Cambria" w:cs="Tahoma"/>
          <w:b/>
          <w:color w:val="19191A"/>
          <w:sz w:val="28"/>
        </w:rPr>
        <w:t>6</w:t>
      </w:r>
      <w:r w:rsidRPr="00EA21D3">
        <w:rPr>
          <w:rFonts w:ascii="Cambria" w:hAnsi="Cambria" w:cs="Tahoma"/>
          <w:color w:val="19191A"/>
        </w:rPr>
        <w:t xml:space="preserve"> </w:t>
      </w:r>
      <w:r w:rsidRPr="00310688">
        <w:rPr>
          <w:rFonts w:ascii="Cambria" w:hAnsi="Cambria" w:cs="Tahoma"/>
          <w:color w:val="19191A"/>
        </w:rPr>
        <w:t>saranno aperte le iscrizioni online</w:t>
      </w:r>
      <w:r w:rsidRPr="00D723EA">
        <w:rPr>
          <w:rFonts w:ascii="Cambria" w:hAnsi="Cambria" w:cs="Tahoma"/>
          <w:color w:val="19191A"/>
        </w:rPr>
        <w:t xml:space="preserve"> sul portale </w:t>
      </w:r>
      <w:r w:rsidRPr="00310688">
        <w:rPr>
          <w:rFonts w:ascii="Cambria" w:hAnsi="Cambria" w:cs="Tahoma"/>
          <w:b/>
          <w:color w:val="19191A"/>
          <w:sz w:val="28"/>
        </w:rPr>
        <w:t>Spazio Scuola</w:t>
      </w:r>
      <w:r w:rsidRPr="00310688">
        <w:rPr>
          <w:rFonts w:ascii="Cambria" w:hAnsi="Cambria" w:cs="Tahoma"/>
          <w:color w:val="19191A"/>
          <w:sz w:val="28"/>
        </w:rPr>
        <w:t xml:space="preserve"> </w:t>
      </w:r>
      <w:r>
        <w:rPr>
          <w:rFonts w:ascii="Cambria" w:hAnsi="Cambria" w:cs="Tahoma"/>
          <w:color w:val="19191A"/>
        </w:rPr>
        <w:t>accedendo</w:t>
      </w:r>
      <w:r w:rsidRPr="00D511F9">
        <w:rPr>
          <w:rFonts w:ascii="Cambria" w:hAnsi="Cambria" w:cs="Tahoma"/>
          <w:color w:val="19191A"/>
        </w:rPr>
        <w:t xml:space="preserve"> tramite SPID</w:t>
      </w:r>
      <w:r>
        <w:rPr>
          <w:rFonts w:ascii="Cambria" w:hAnsi="Cambria" w:cs="Tahoma"/>
          <w:color w:val="19191A"/>
        </w:rPr>
        <w:t xml:space="preserve"> al seguente link:</w:t>
      </w:r>
    </w:p>
    <w:p w:rsidR="00F4558F" w:rsidRPr="00BF6EF4" w:rsidRDefault="00B64309" w:rsidP="00F4558F">
      <w:pPr>
        <w:pStyle w:val="NormaleWeb"/>
        <w:shd w:val="clear" w:color="auto" w:fill="FFFFFF"/>
        <w:jc w:val="both"/>
        <w:rPr>
          <w:rFonts w:ascii="Cambria" w:hAnsi="Cambria" w:cs="Tahoma"/>
          <w:color w:val="19191A"/>
          <w:sz w:val="22"/>
        </w:rPr>
      </w:pPr>
      <w:hyperlink r:id="rId8" w:history="1">
        <w:r w:rsidR="00F4558F" w:rsidRPr="00BF6EF4">
          <w:rPr>
            <w:rStyle w:val="Collegamentoipertestuale"/>
            <w:rFonts w:ascii="Cambria" w:hAnsi="Cambria" w:cs="Tahoma"/>
          </w:rPr>
          <w:t>https://www.schoolesuite.it/default1/NSC_Login.aspx?installation_code=amelia</w:t>
        </w:r>
      </w:hyperlink>
      <w:r w:rsidR="00F4558F" w:rsidRPr="00BF6EF4">
        <w:rPr>
          <w:rFonts w:ascii="Cambria" w:hAnsi="Cambria" w:cs="Tahoma"/>
          <w:color w:val="19191A"/>
        </w:rPr>
        <w:t xml:space="preserve">  </w:t>
      </w:r>
    </w:p>
    <w:p w:rsidR="00F4558F" w:rsidRPr="00D723EA" w:rsidRDefault="007F7F2B" w:rsidP="00F4558F">
      <w:pPr>
        <w:pStyle w:val="NormaleWeb"/>
        <w:shd w:val="clear" w:color="auto" w:fill="FFFFFF"/>
        <w:jc w:val="both"/>
        <w:rPr>
          <w:rFonts w:ascii="Cambria" w:hAnsi="Cambria" w:cs="Tahoma"/>
          <w:color w:val="19191A"/>
        </w:rPr>
      </w:pPr>
      <w:r w:rsidRPr="00D723EA">
        <w:rPr>
          <w:rFonts w:ascii="Cambria" w:hAnsi="Cambria" w:cs="Tahoma"/>
          <w:color w:val="19191A"/>
        </w:rPr>
        <w:t>L’iscrizione è condizione indispensabile per l’ammissione al servizio.</w:t>
      </w:r>
      <w:r>
        <w:rPr>
          <w:rFonts w:ascii="Cambria" w:hAnsi="Cambria" w:cs="Tahoma"/>
          <w:color w:val="19191A"/>
        </w:rPr>
        <w:t xml:space="preserve"> </w:t>
      </w:r>
      <w:r w:rsidR="00F4558F" w:rsidRPr="00D511F9">
        <w:rPr>
          <w:rFonts w:ascii="Cambria" w:hAnsi="Cambria" w:cs="Tahoma"/>
          <w:color w:val="19191A"/>
        </w:rPr>
        <w:t xml:space="preserve">La domanda va presentata sia da chi intende usufruire del servizio per la prima volta, </w:t>
      </w:r>
      <w:r w:rsidR="00F4558F">
        <w:rPr>
          <w:rFonts w:ascii="Cambria" w:hAnsi="Cambria" w:cs="Tahoma"/>
          <w:color w:val="19191A"/>
        </w:rPr>
        <w:t>che da</w:t>
      </w:r>
      <w:r w:rsidR="00F4558F" w:rsidRPr="00D511F9">
        <w:rPr>
          <w:rFonts w:ascii="Cambria" w:hAnsi="Cambria" w:cs="Tahoma"/>
          <w:color w:val="19191A"/>
        </w:rPr>
        <w:t xml:space="preserve"> chi intende confermarlo.</w:t>
      </w:r>
    </w:p>
    <w:p w:rsidR="00F4558F" w:rsidRPr="00B041BB" w:rsidRDefault="00F4558F" w:rsidP="00F4558F">
      <w:pPr>
        <w:pStyle w:val="NormaleWeb"/>
        <w:shd w:val="clear" w:color="auto" w:fill="FFFFFF"/>
        <w:jc w:val="both"/>
        <w:rPr>
          <w:rFonts w:ascii="Cambria" w:hAnsi="Cambria" w:cs="Tahoma"/>
          <w:b/>
          <w:color w:val="19191A"/>
          <w:szCs w:val="25"/>
        </w:rPr>
      </w:pPr>
      <w:r w:rsidRPr="00B041BB">
        <w:rPr>
          <w:rFonts w:ascii="Cambria" w:hAnsi="Cambria" w:cs="Tahoma"/>
          <w:b/>
          <w:color w:val="19191A"/>
          <w:szCs w:val="25"/>
        </w:rPr>
        <w:t>Le eventuali domande di iscrizione ai servizi, presentate fuori termine o in corso d'anno scolastico, dovranno essere debitamente motivate e verranno valutate caso per caso dal competente Ufficio scolastico.</w:t>
      </w:r>
    </w:p>
    <w:p w:rsidR="00F4558F" w:rsidRPr="00FA4EF8" w:rsidRDefault="00F4558F" w:rsidP="00F4558F">
      <w:pPr>
        <w:pStyle w:val="NormaleWeb"/>
        <w:shd w:val="clear" w:color="auto" w:fill="FFFFFF"/>
        <w:spacing w:before="0" w:beforeAutospacing="0"/>
        <w:jc w:val="both"/>
        <w:rPr>
          <w:rFonts w:ascii="Cambria" w:hAnsi="Cambria" w:cs="Tahoma"/>
          <w:color w:val="19191A"/>
        </w:rPr>
      </w:pPr>
      <w:r w:rsidRPr="00FA4EF8">
        <w:rPr>
          <w:rFonts w:ascii="Cambria" w:hAnsi="Cambria" w:cs="Tahoma"/>
          <w:color w:val="19191A"/>
        </w:rPr>
        <w:t>L’iscrizione a</w:t>
      </w:r>
      <w:r>
        <w:rPr>
          <w:rFonts w:ascii="Cambria" w:hAnsi="Cambria" w:cs="Tahoma"/>
          <w:color w:val="19191A"/>
        </w:rPr>
        <w:t>l trasporto scolastico</w:t>
      </w:r>
      <w:r w:rsidRPr="00FA4EF8">
        <w:rPr>
          <w:rFonts w:ascii="Cambria" w:hAnsi="Cambria" w:cs="Tahoma"/>
          <w:color w:val="19191A"/>
        </w:rPr>
        <w:t xml:space="preserve"> è ammessa </w:t>
      </w:r>
      <w:r w:rsidRPr="00B64309">
        <w:rPr>
          <w:rFonts w:ascii="Cambria" w:hAnsi="Cambria" w:cs="Tahoma"/>
          <w:i/>
          <w:color w:val="19191A"/>
          <w:u w:val="single"/>
        </w:rPr>
        <w:t>solo se il consumatore non riporta un saldo negativo</w:t>
      </w:r>
      <w:r w:rsidRPr="00FA4EF8">
        <w:rPr>
          <w:rFonts w:ascii="Cambria" w:hAnsi="Cambria" w:cs="Tahoma"/>
          <w:color w:val="19191A"/>
        </w:rPr>
        <w:t xml:space="preserve">. Si invita pertanto chi non avesse ancora adempiuto, a regolarizzare i pagamenti. </w:t>
      </w:r>
    </w:p>
    <w:p w:rsidR="007F7F2B" w:rsidRDefault="007F7F2B" w:rsidP="007F7F2B">
      <w:pPr>
        <w:pStyle w:val="NormaleWeb"/>
        <w:shd w:val="clear" w:color="auto" w:fill="FFFFFF"/>
        <w:spacing w:before="0" w:beforeAutospacing="0"/>
        <w:jc w:val="both"/>
        <w:rPr>
          <w:rFonts w:ascii="Cambria" w:hAnsi="Cambria" w:cs="Tahoma"/>
          <w:color w:val="19191A"/>
        </w:rPr>
      </w:pPr>
      <w:r w:rsidRPr="00DB2BAD">
        <w:rPr>
          <w:rFonts w:ascii="Cambria" w:hAnsi="Cambria" w:cs="Tahoma"/>
          <w:color w:val="19191A"/>
        </w:rPr>
        <w:t>Al termine del procedimento di iscrizione online, il consumatore sar</w:t>
      </w:r>
      <w:bookmarkStart w:id="0" w:name="_GoBack"/>
      <w:bookmarkEnd w:id="0"/>
      <w:r w:rsidRPr="00DB2BAD">
        <w:rPr>
          <w:rFonts w:ascii="Cambria" w:hAnsi="Cambria" w:cs="Tahoma"/>
          <w:color w:val="19191A"/>
        </w:rPr>
        <w:t xml:space="preserve">à iscritto nella scuola indicata dal genitore con il servizio richiesto già abilitato; sarà cura dell’Ufficio Scolastico </w:t>
      </w:r>
      <w:r w:rsidRPr="00DB2BAD">
        <w:rPr>
          <w:rFonts w:ascii="Cambria" w:hAnsi="Cambria" w:cs="Tahoma"/>
          <w:color w:val="19191A"/>
        </w:rPr>
        <w:lastRenderedPageBreak/>
        <w:t>inserire il consumatore nella classe/sezione</w:t>
      </w:r>
      <w:r w:rsidRPr="00D511F9">
        <w:rPr>
          <w:rFonts w:ascii="Cambria" w:hAnsi="Cambria" w:cs="Tahoma"/>
          <w:color w:val="19191A"/>
        </w:rPr>
        <w:t xml:space="preserve"> definitiva.    Una volta confermata la domanda di iscrizione, il genitore riceverà in automatico una e-mail, all’indirizzo di posta elettronica inserito nel portale, con il riepilogo della domanda definitiva.</w:t>
      </w:r>
    </w:p>
    <w:p w:rsidR="007F7F2B" w:rsidRPr="007F7F2B" w:rsidRDefault="007F7F2B" w:rsidP="007F7F2B">
      <w:pPr>
        <w:pStyle w:val="NormaleWeb"/>
        <w:shd w:val="clear" w:color="auto" w:fill="FFFFFF"/>
        <w:spacing w:before="0" w:beforeAutospacing="0"/>
        <w:jc w:val="both"/>
        <w:rPr>
          <w:rFonts w:ascii="Cambria" w:hAnsi="Cambria" w:cs="Tahoma"/>
          <w:b/>
          <w:color w:val="19191A"/>
          <w:sz w:val="28"/>
        </w:rPr>
      </w:pPr>
      <w:r w:rsidRPr="007F7F2B">
        <w:rPr>
          <w:rFonts w:ascii="Cambria" w:hAnsi="Cambria" w:cs="Tahoma"/>
          <w:b/>
          <w:color w:val="19191A"/>
          <w:sz w:val="28"/>
        </w:rPr>
        <w:t>3.Tariffe mensili</w:t>
      </w:r>
    </w:p>
    <w:tbl>
      <w:tblPr>
        <w:tblW w:w="9356" w:type="dxa"/>
        <w:jc w:val="center"/>
        <w:tblCellMar>
          <w:left w:w="70" w:type="dxa"/>
          <w:right w:w="70" w:type="dxa"/>
        </w:tblCellMar>
        <w:tblLook w:val="04A0" w:firstRow="1" w:lastRow="0" w:firstColumn="1" w:lastColumn="0" w:noHBand="0" w:noVBand="1"/>
      </w:tblPr>
      <w:tblGrid>
        <w:gridCol w:w="8080"/>
        <w:gridCol w:w="1276"/>
      </w:tblGrid>
      <w:tr w:rsidR="002F4A6D" w:rsidRPr="00CF6E7E" w:rsidTr="00DF07E1">
        <w:trPr>
          <w:trHeight w:val="455"/>
          <w:jc w:val="center"/>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6D" w:rsidRPr="004B2423" w:rsidRDefault="002F4A6D" w:rsidP="007F7F2B">
            <w:pPr>
              <w:rPr>
                <w:rFonts w:ascii="Cambria" w:eastAsia="Times New Roman" w:hAnsi="Cambria" w:cs="Calibri"/>
                <w:color w:val="000000"/>
                <w:lang w:eastAsia="it-IT"/>
              </w:rPr>
            </w:pPr>
            <w:r w:rsidRPr="004B2423">
              <w:rPr>
                <w:rFonts w:ascii="Cambria" w:eastAsia="Times New Roman" w:hAnsi="Cambria" w:cs="Calibri"/>
                <w:color w:val="000000"/>
                <w:lang w:eastAsia="it-IT"/>
              </w:rPr>
              <w:t>FASCIA BASE INTERA</w:t>
            </w:r>
            <w:r>
              <w:rPr>
                <w:rFonts w:ascii="Cambria" w:eastAsia="Times New Roman" w:hAnsi="Cambria" w:cs="Calibri"/>
                <w:color w:val="000000"/>
                <w:lang w:eastAsia="it-IT"/>
              </w:rPr>
              <w:t xml:space="preserve"> </w:t>
            </w:r>
            <w:r w:rsidRPr="00913049">
              <w:rPr>
                <w:rFonts w:ascii="Cambria" w:eastAsia="Times New Roman" w:hAnsi="Cambria" w:cs="Calibri"/>
                <w:color w:val="000000"/>
                <w:sz w:val="24"/>
                <w:szCs w:val="24"/>
                <w:lang w:eastAsia="it-IT"/>
              </w:rPr>
              <w:t>(oltre 15</w:t>
            </w:r>
            <w:r>
              <w:rPr>
                <w:rFonts w:ascii="Cambria" w:eastAsia="Times New Roman" w:hAnsi="Cambria" w:cs="Calibri"/>
                <w:color w:val="000000"/>
                <w:sz w:val="24"/>
                <w:szCs w:val="24"/>
                <w:lang w:eastAsia="it-IT"/>
              </w:rPr>
              <w:t>.</w:t>
            </w:r>
            <w:r w:rsidRPr="00913049">
              <w:rPr>
                <w:rFonts w:ascii="Cambria" w:eastAsia="Times New Roman" w:hAnsi="Cambria" w:cs="Calibri"/>
                <w:color w:val="000000"/>
                <w:sz w:val="24"/>
                <w:szCs w:val="24"/>
                <w:lang w:eastAsia="it-IT"/>
              </w:rPr>
              <w:t>000,00 euro ISEE</w:t>
            </w:r>
            <w:r>
              <w:rPr>
                <w:rFonts w:ascii="Cambria" w:eastAsia="Times New Roman" w:hAnsi="Cambria" w:cs="Calibri"/>
                <w:color w:val="000000"/>
                <w:sz w:val="24"/>
                <w:szCs w:val="24"/>
                <w:lang w:eastAsia="it-IT"/>
              </w:rPr>
              <w:t xml:space="preserve"> </w:t>
            </w:r>
            <w:r w:rsidR="007F7F2B">
              <w:rPr>
                <w:rFonts w:ascii="Cambria" w:eastAsia="Times New Roman" w:hAnsi="Cambria" w:cs="Calibri"/>
                <w:color w:val="000000"/>
                <w:sz w:val="24"/>
                <w:szCs w:val="24"/>
                <w:lang w:eastAsia="it-IT"/>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F4A6D" w:rsidRPr="00CF6E7E" w:rsidRDefault="002F4A6D" w:rsidP="00DF07E1">
            <w:pPr>
              <w:jc w:val="right"/>
              <w:rPr>
                <w:rFonts w:ascii="Cambria" w:eastAsia="Times New Roman" w:hAnsi="Cambria" w:cs="Calibri"/>
                <w:bCs/>
                <w:color w:val="000000"/>
                <w:sz w:val="24"/>
                <w:szCs w:val="24"/>
                <w:lang w:eastAsia="it-IT"/>
              </w:rPr>
            </w:pPr>
            <w:r w:rsidRPr="00CF6E7E">
              <w:rPr>
                <w:rFonts w:ascii="Cambria" w:eastAsia="Times New Roman" w:hAnsi="Cambria" w:cs="Calibri"/>
                <w:bCs/>
                <w:color w:val="000000"/>
                <w:sz w:val="24"/>
                <w:szCs w:val="24"/>
                <w:lang w:eastAsia="it-IT"/>
              </w:rPr>
              <w:t>40,00 €</w:t>
            </w:r>
          </w:p>
        </w:tc>
      </w:tr>
      <w:tr w:rsidR="002F4A6D" w:rsidRPr="00B81373" w:rsidTr="00DF07E1">
        <w:trPr>
          <w:trHeight w:val="382"/>
          <w:jc w:val="center"/>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2F4A6D" w:rsidRPr="004B2423" w:rsidRDefault="002F4A6D" w:rsidP="00DF07E1">
            <w:pPr>
              <w:rPr>
                <w:rFonts w:ascii="Cambria" w:eastAsia="Times New Roman" w:hAnsi="Cambria" w:cs="Calibri"/>
                <w:color w:val="000000"/>
                <w:lang w:eastAsia="it-IT"/>
              </w:rPr>
            </w:pPr>
            <w:r>
              <w:rPr>
                <w:rFonts w:ascii="Cambria" w:eastAsia="Times New Roman" w:hAnsi="Cambria" w:cs="Calibri"/>
                <w:color w:val="000000"/>
                <w:lang w:eastAsia="it-IT"/>
              </w:rPr>
              <w:t xml:space="preserve">FASCIA BASE RIDOTTA </w:t>
            </w:r>
            <w:r w:rsidRPr="004B2423">
              <w:rPr>
                <w:rFonts w:ascii="Cambria" w:eastAsia="Times New Roman" w:hAnsi="Cambria" w:cs="Calibri"/>
                <w:color w:val="000000"/>
                <w:lang w:eastAsia="it-IT"/>
              </w:rPr>
              <w:t>secondo figlio</w:t>
            </w:r>
            <w:r>
              <w:rPr>
                <w:rFonts w:ascii="Cambria" w:eastAsia="Times New Roman" w:hAnsi="Cambria" w:cs="Calibri"/>
                <w:color w:val="000000"/>
                <w:lang w:eastAsia="it-IT"/>
              </w:rPr>
              <w:t xml:space="preserve"> </w:t>
            </w:r>
            <w:r w:rsidRPr="00913049">
              <w:rPr>
                <w:rFonts w:ascii="Cambria" w:eastAsia="Times New Roman" w:hAnsi="Cambria" w:cs="Calibri"/>
                <w:color w:val="000000"/>
                <w:sz w:val="24"/>
                <w:szCs w:val="24"/>
                <w:lang w:eastAsia="it-IT"/>
              </w:rPr>
              <w:t>(oltre 15</w:t>
            </w:r>
            <w:r>
              <w:rPr>
                <w:rFonts w:ascii="Cambria" w:eastAsia="Times New Roman" w:hAnsi="Cambria" w:cs="Calibri"/>
                <w:color w:val="000000"/>
                <w:sz w:val="24"/>
                <w:szCs w:val="24"/>
                <w:lang w:eastAsia="it-IT"/>
              </w:rPr>
              <w:t>.</w:t>
            </w:r>
            <w:r w:rsidRPr="00913049">
              <w:rPr>
                <w:rFonts w:ascii="Cambria" w:eastAsia="Times New Roman" w:hAnsi="Cambria" w:cs="Calibri"/>
                <w:color w:val="000000"/>
                <w:sz w:val="24"/>
                <w:szCs w:val="24"/>
                <w:lang w:eastAsia="it-IT"/>
              </w:rPr>
              <w:t>000,00 euro ISEE)</w:t>
            </w:r>
          </w:p>
        </w:tc>
        <w:tc>
          <w:tcPr>
            <w:tcW w:w="1276" w:type="dxa"/>
            <w:tcBorders>
              <w:top w:val="nil"/>
              <w:left w:val="nil"/>
              <w:bottom w:val="single" w:sz="4" w:space="0" w:color="auto"/>
              <w:right w:val="single" w:sz="4" w:space="0" w:color="auto"/>
            </w:tcBorders>
            <w:shd w:val="clear" w:color="auto" w:fill="auto"/>
            <w:noWrap/>
            <w:vAlign w:val="bottom"/>
            <w:hideMark/>
          </w:tcPr>
          <w:p w:rsidR="002F4A6D" w:rsidRPr="00B81373" w:rsidRDefault="002F4A6D" w:rsidP="00DF07E1">
            <w:pPr>
              <w:jc w:val="right"/>
              <w:rPr>
                <w:rFonts w:ascii="Cambria" w:eastAsia="Times New Roman" w:hAnsi="Cambria" w:cs="Calibri"/>
                <w:bCs/>
                <w:color w:val="000000"/>
                <w:sz w:val="24"/>
                <w:szCs w:val="24"/>
                <w:lang w:eastAsia="it-IT"/>
              </w:rPr>
            </w:pPr>
            <w:r w:rsidRPr="00B81373">
              <w:rPr>
                <w:rFonts w:ascii="Cambria" w:eastAsia="Times New Roman" w:hAnsi="Cambria" w:cs="Calibri"/>
                <w:bCs/>
                <w:color w:val="000000"/>
                <w:sz w:val="24"/>
                <w:szCs w:val="24"/>
                <w:lang w:eastAsia="it-IT"/>
              </w:rPr>
              <w:t>32,00 €</w:t>
            </w:r>
          </w:p>
        </w:tc>
      </w:tr>
      <w:tr w:rsidR="002F4A6D" w:rsidRPr="009803C1" w:rsidTr="00DF07E1">
        <w:trPr>
          <w:trHeight w:val="438"/>
          <w:jc w:val="center"/>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2F4A6D" w:rsidRPr="004B2423" w:rsidRDefault="002F4A6D" w:rsidP="00DF07E1">
            <w:pPr>
              <w:rPr>
                <w:rFonts w:ascii="Cambria" w:eastAsia="Times New Roman" w:hAnsi="Cambria" w:cs="Calibri"/>
                <w:color w:val="000000"/>
                <w:lang w:eastAsia="it-IT"/>
              </w:rPr>
            </w:pPr>
            <w:r w:rsidRPr="004B2423">
              <w:rPr>
                <w:rFonts w:ascii="Cambria" w:eastAsia="Times New Roman" w:hAnsi="Cambria" w:cs="Calibri"/>
                <w:color w:val="000000"/>
                <w:lang w:eastAsia="it-IT"/>
              </w:rPr>
              <w:t>PRIMA FASCIA AG INTERA (da 7</w:t>
            </w:r>
            <w:r>
              <w:rPr>
                <w:rFonts w:ascii="Cambria" w:eastAsia="Times New Roman" w:hAnsi="Cambria" w:cs="Calibri"/>
                <w:color w:val="000000"/>
                <w:lang w:eastAsia="it-IT"/>
              </w:rPr>
              <w:t>.</w:t>
            </w:r>
            <w:r w:rsidRPr="004B2423">
              <w:rPr>
                <w:rFonts w:ascii="Cambria" w:eastAsia="Times New Roman" w:hAnsi="Cambria" w:cs="Calibri"/>
                <w:color w:val="000000"/>
                <w:lang w:eastAsia="it-IT"/>
              </w:rPr>
              <w:t>500,01 a 15</w:t>
            </w:r>
            <w:r>
              <w:rPr>
                <w:rFonts w:ascii="Cambria" w:eastAsia="Times New Roman" w:hAnsi="Cambria" w:cs="Calibri"/>
                <w:color w:val="000000"/>
                <w:lang w:eastAsia="it-IT"/>
              </w:rPr>
              <w:t>.</w:t>
            </w:r>
            <w:r w:rsidRPr="004B2423">
              <w:rPr>
                <w:rFonts w:ascii="Cambria" w:eastAsia="Times New Roman" w:hAnsi="Cambria" w:cs="Calibri"/>
                <w:color w:val="000000"/>
                <w:lang w:eastAsia="it-IT"/>
              </w:rPr>
              <w:t>000,00</w:t>
            </w:r>
            <w:r>
              <w:rPr>
                <w:rFonts w:ascii="Cambria" w:eastAsia="Times New Roman" w:hAnsi="Cambria" w:cs="Calibri"/>
                <w:color w:val="000000"/>
                <w:lang w:eastAsia="it-IT"/>
              </w:rPr>
              <w:t xml:space="preserve"> euro ISEE</w:t>
            </w:r>
            <w:r w:rsidRPr="004B2423">
              <w:rPr>
                <w:rFonts w:ascii="Cambria" w:eastAsia="Times New Roman" w:hAnsi="Cambria" w:cs="Calibri"/>
                <w:color w:val="000000"/>
                <w:lang w:eastAsia="it-IT"/>
              </w:rPr>
              <w:t>)</w:t>
            </w:r>
          </w:p>
        </w:tc>
        <w:tc>
          <w:tcPr>
            <w:tcW w:w="1276" w:type="dxa"/>
            <w:tcBorders>
              <w:top w:val="nil"/>
              <w:left w:val="nil"/>
              <w:bottom w:val="single" w:sz="4" w:space="0" w:color="auto"/>
              <w:right w:val="single" w:sz="4" w:space="0" w:color="auto"/>
            </w:tcBorders>
            <w:shd w:val="clear" w:color="auto" w:fill="auto"/>
            <w:noWrap/>
            <w:vAlign w:val="bottom"/>
            <w:hideMark/>
          </w:tcPr>
          <w:p w:rsidR="002F4A6D" w:rsidRPr="009803C1" w:rsidRDefault="002F4A6D" w:rsidP="00DF07E1">
            <w:pPr>
              <w:jc w:val="right"/>
              <w:rPr>
                <w:rFonts w:ascii="Cambria" w:eastAsia="Times New Roman" w:hAnsi="Cambria" w:cs="Calibri"/>
                <w:bCs/>
                <w:color w:val="000000"/>
                <w:sz w:val="24"/>
                <w:szCs w:val="24"/>
                <w:lang w:eastAsia="it-IT"/>
              </w:rPr>
            </w:pPr>
            <w:r w:rsidRPr="009803C1">
              <w:rPr>
                <w:rFonts w:ascii="Cambria" w:eastAsia="Times New Roman" w:hAnsi="Cambria" w:cs="Calibri"/>
                <w:bCs/>
                <w:color w:val="000000"/>
                <w:sz w:val="24"/>
                <w:szCs w:val="24"/>
                <w:lang w:eastAsia="it-IT"/>
              </w:rPr>
              <w:t>30,00 €</w:t>
            </w:r>
          </w:p>
        </w:tc>
      </w:tr>
      <w:tr w:rsidR="002F4A6D" w:rsidRPr="009803C1" w:rsidTr="00DF07E1">
        <w:trPr>
          <w:trHeight w:val="415"/>
          <w:jc w:val="center"/>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2F4A6D" w:rsidRPr="004B2423" w:rsidRDefault="002F4A6D" w:rsidP="00DF07E1">
            <w:pPr>
              <w:rPr>
                <w:rFonts w:ascii="Cambria" w:eastAsia="Times New Roman" w:hAnsi="Cambria" w:cs="Calibri"/>
                <w:color w:val="000000"/>
                <w:lang w:eastAsia="it-IT"/>
              </w:rPr>
            </w:pPr>
            <w:r w:rsidRPr="004B2423">
              <w:rPr>
                <w:rFonts w:ascii="Cambria" w:eastAsia="Times New Roman" w:hAnsi="Cambria" w:cs="Calibri"/>
                <w:color w:val="000000"/>
                <w:lang w:eastAsia="it-IT"/>
              </w:rPr>
              <w:t>PRIMA FASCIA AG RIDOTTA  secondo figlio  (da 7</w:t>
            </w:r>
            <w:r>
              <w:rPr>
                <w:rFonts w:ascii="Cambria" w:eastAsia="Times New Roman" w:hAnsi="Cambria" w:cs="Calibri"/>
                <w:color w:val="000000"/>
                <w:lang w:eastAsia="it-IT"/>
              </w:rPr>
              <w:t>.</w:t>
            </w:r>
            <w:r w:rsidRPr="004B2423">
              <w:rPr>
                <w:rFonts w:ascii="Cambria" w:eastAsia="Times New Roman" w:hAnsi="Cambria" w:cs="Calibri"/>
                <w:color w:val="000000"/>
                <w:lang w:eastAsia="it-IT"/>
              </w:rPr>
              <w:t>500,01 a 15</w:t>
            </w:r>
            <w:r>
              <w:rPr>
                <w:rFonts w:ascii="Cambria" w:eastAsia="Times New Roman" w:hAnsi="Cambria" w:cs="Calibri"/>
                <w:color w:val="000000"/>
                <w:lang w:eastAsia="it-IT"/>
              </w:rPr>
              <w:t>.</w:t>
            </w:r>
            <w:r w:rsidRPr="004B2423">
              <w:rPr>
                <w:rFonts w:ascii="Cambria" w:eastAsia="Times New Roman" w:hAnsi="Cambria" w:cs="Calibri"/>
                <w:color w:val="000000"/>
                <w:lang w:eastAsia="it-IT"/>
              </w:rPr>
              <w:t>000,00</w:t>
            </w:r>
            <w:r>
              <w:rPr>
                <w:rFonts w:ascii="Cambria" w:eastAsia="Times New Roman" w:hAnsi="Cambria" w:cs="Calibri"/>
                <w:color w:val="000000"/>
                <w:lang w:eastAsia="it-IT"/>
              </w:rPr>
              <w:t xml:space="preserve"> euro ISEE</w:t>
            </w:r>
            <w:r w:rsidRPr="004B2423">
              <w:rPr>
                <w:rFonts w:ascii="Cambria" w:eastAsia="Times New Roman" w:hAnsi="Cambria" w:cs="Calibri"/>
                <w:color w:val="000000"/>
                <w:lang w:eastAsia="it-IT"/>
              </w:rPr>
              <w:t>)</w:t>
            </w:r>
          </w:p>
        </w:tc>
        <w:tc>
          <w:tcPr>
            <w:tcW w:w="1276" w:type="dxa"/>
            <w:tcBorders>
              <w:top w:val="nil"/>
              <w:left w:val="nil"/>
              <w:bottom w:val="single" w:sz="4" w:space="0" w:color="auto"/>
              <w:right w:val="single" w:sz="4" w:space="0" w:color="auto"/>
            </w:tcBorders>
            <w:shd w:val="clear" w:color="auto" w:fill="auto"/>
            <w:noWrap/>
            <w:vAlign w:val="bottom"/>
            <w:hideMark/>
          </w:tcPr>
          <w:p w:rsidR="002F4A6D" w:rsidRPr="009803C1" w:rsidRDefault="002F4A6D" w:rsidP="00DF07E1">
            <w:pPr>
              <w:jc w:val="right"/>
              <w:rPr>
                <w:rFonts w:ascii="Cambria" w:eastAsia="Times New Roman" w:hAnsi="Cambria" w:cs="Calibri"/>
                <w:bCs/>
                <w:color w:val="000000"/>
                <w:sz w:val="24"/>
                <w:szCs w:val="24"/>
                <w:lang w:eastAsia="it-IT"/>
              </w:rPr>
            </w:pPr>
            <w:r w:rsidRPr="009803C1">
              <w:rPr>
                <w:rFonts w:ascii="Cambria" w:eastAsia="Times New Roman" w:hAnsi="Cambria" w:cs="Calibri"/>
                <w:bCs/>
                <w:color w:val="000000"/>
                <w:sz w:val="24"/>
                <w:szCs w:val="24"/>
                <w:lang w:eastAsia="it-IT"/>
              </w:rPr>
              <w:t>24,00 €</w:t>
            </w:r>
          </w:p>
        </w:tc>
      </w:tr>
      <w:tr w:rsidR="002F4A6D" w:rsidRPr="009803C1" w:rsidTr="00DF07E1">
        <w:trPr>
          <w:trHeight w:val="422"/>
          <w:jc w:val="center"/>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2F4A6D" w:rsidRPr="004B2423" w:rsidRDefault="002F4A6D" w:rsidP="00DF07E1">
            <w:pPr>
              <w:rPr>
                <w:rFonts w:ascii="Cambria" w:eastAsia="Times New Roman" w:hAnsi="Cambria" w:cs="Calibri"/>
                <w:color w:val="000000"/>
                <w:lang w:eastAsia="it-IT"/>
              </w:rPr>
            </w:pPr>
            <w:r w:rsidRPr="004B2423">
              <w:rPr>
                <w:rFonts w:ascii="Cambria" w:eastAsia="Times New Roman" w:hAnsi="Cambria" w:cs="Calibri"/>
                <w:color w:val="000000"/>
                <w:lang w:eastAsia="it-IT"/>
              </w:rPr>
              <w:t>SECONDA FASCIA AG INTERA (da 0,00 a 7</w:t>
            </w:r>
            <w:r>
              <w:rPr>
                <w:rFonts w:ascii="Cambria" w:eastAsia="Times New Roman" w:hAnsi="Cambria" w:cs="Calibri"/>
                <w:color w:val="000000"/>
                <w:lang w:eastAsia="it-IT"/>
              </w:rPr>
              <w:t>.</w:t>
            </w:r>
            <w:r w:rsidRPr="004B2423">
              <w:rPr>
                <w:rFonts w:ascii="Cambria" w:eastAsia="Times New Roman" w:hAnsi="Cambria" w:cs="Calibri"/>
                <w:color w:val="000000"/>
                <w:lang w:eastAsia="it-IT"/>
              </w:rPr>
              <w:t>500,00</w:t>
            </w:r>
            <w:r>
              <w:rPr>
                <w:rFonts w:ascii="Cambria" w:eastAsia="Times New Roman" w:hAnsi="Cambria" w:cs="Calibri"/>
                <w:color w:val="000000"/>
                <w:lang w:eastAsia="it-IT"/>
              </w:rPr>
              <w:t xml:space="preserve"> euro ISEE</w:t>
            </w:r>
            <w:r w:rsidRPr="004B2423">
              <w:rPr>
                <w:rFonts w:ascii="Cambria" w:eastAsia="Times New Roman" w:hAnsi="Cambria" w:cs="Calibri"/>
                <w:color w:val="000000"/>
                <w:lang w:eastAsia="it-IT"/>
              </w:rPr>
              <w:t>)</w:t>
            </w:r>
          </w:p>
        </w:tc>
        <w:tc>
          <w:tcPr>
            <w:tcW w:w="1276" w:type="dxa"/>
            <w:tcBorders>
              <w:top w:val="nil"/>
              <w:left w:val="nil"/>
              <w:bottom w:val="single" w:sz="4" w:space="0" w:color="auto"/>
              <w:right w:val="single" w:sz="4" w:space="0" w:color="auto"/>
            </w:tcBorders>
            <w:shd w:val="clear" w:color="auto" w:fill="auto"/>
            <w:noWrap/>
            <w:vAlign w:val="bottom"/>
            <w:hideMark/>
          </w:tcPr>
          <w:p w:rsidR="002F4A6D" w:rsidRPr="009803C1" w:rsidRDefault="002F4A6D" w:rsidP="00DF07E1">
            <w:pPr>
              <w:jc w:val="right"/>
              <w:rPr>
                <w:rFonts w:ascii="Cambria" w:eastAsia="Times New Roman" w:hAnsi="Cambria" w:cs="Calibri"/>
                <w:bCs/>
                <w:color w:val="000000"/>
                <w:sz w:val="24"/>
                <w:szCs w:val="24"/>
                <w:lang w:eastAsia="it-IT"/>
              </w:rPr>
            </w:pPr>
            <w:r w:rsidRPr="009803C1">
              <w:rPr>
                <w:rFonts w:ascii="Cambria" w:eastAsia="Times New Roman" w:hAnsi="Cambria" w:cs="Calibri"/>
                <w:bCs/>
                <w:color w:val="000000"/>
                <w:sz w:val="24"/>
                <w:szCs w:val="24"/>
                <w:lang w:eastAsia="it-IT"/>
              </w:rPr>
              <w:t>25,00 €</w:t>
            </w:r>
          </w:p>
        </w:tc>
      </w:tr>
      <w:tr w:rsidR="002F4A6D" w:rsidRPr="00B81373" w:rsidTr="00DF07E1">
        <w:trPr>
          <w:trHeight w:val="414"/>
          <w:jc w:val="center"/>
        </w:trPr>
        <w:tc>
          <w:tcPr>
            <w:tcW w:w="8080" w:type="dxa"/>
            <w:tcBorders>
              <w:top w:val="nil"/>
              <w:left w:val="single" w:sz="4" w:space="0" w:color="auto"/>
              <w:bottom w:val="single" w:sz="4" w:space="0" w:color="auto"/>
              <w:right w:val="single" w:sz="4" w:space="0" w:color="auto"/>
            </w:tcBorders>
            <w:shd w:val="clear" w:color="auto" w:fill="auto"/>
            <w:vAlign w:val="center"/>
            <w:hideMark/>
          </w:tcPr>
          <w:p w:rsidR="002F4A6D" w:rsidRPr="004B2423" w:rsidRDefault="002F4A6D" w:rsidP="00DF07E1">
            <w:pPr>
              <w:rPr>
                <w:rFonts w:ascii="Cambria" w:eastAsia="Times New Roman" w:hAnsi="Cambria" w:cs="Calibri"/>
                <w:color w:val="000000"/>
                <w:lang w:eastAsia="it-IT"/>
              </w:rPr>
            </w:pPr>
            <w:r w:rsidRPr="004B2423">
              <w:rPr>
                <w:rFonts w:ascii="Cambria" w:eastAsia="Times New Roman" w:hAnsi="Cambria" w:cs="Calibri"/>
                <w:color w:val="000000"/>
                <w:lang w:eastAsia="it-IT"/>
              </w:rPr>
              <w:t>SECONDA FASCIA AG RIDOTTA  secondo figlio (da 0,00 a 7</w:t>
            </w:r>
            <w:r>
              <w:rPr>
                <w:rFonts w:ascii="Cambria" w:eastAsia="Times New Roman" w:hAnsi="Cambria" w:cs="Calibri"/>
                <w:color w:val="000000"/>
                <w:lang w:eastAsia="it-IT"/>
              </w:rPr>
              <w:t>.</w:t>
            </w:r>
            <w:r w:rsidRPr="004B2423">
              <w:rPr>
                <w:rFonts w:ascii="Cambria" w:eastAsia="Times New Roman" w:hAnsi="Cambria" w:cs="Calibri"/>
                <w:color w:val="000000"/>
                <w:lang w:eastAsia="it-IT"/>
              </w:rPr>
              <w:t>500,00</w:t>
            </w:r>
            <w:r>
              <w:rPr>
                <w:rFonts w:ascii="Cambria" w:eastAsia="Times New Roman" w:hAnsi="Cambria" w:cs="Calibri"/>
                <w:color w:val="000000"/>
                <w:lang w:eastAsia="it-IT"/>
              </w:rPr>
              <w:t xml:space="preserve"> euro ISEE)</w:t>
            </w:r>
          </w:p>
        </w:tc>
        <w:tc>
          <w:tcPr>
            <w:tcW w:w="1276" w:type="dxa"/>
            <w:tcBorders>
              <w:top w:val="nil"/>
              <w:left w:val="nil"/>
              <w:bottom w:val="single" w:sz="4" w:space="0" w:color="auto"/>
              <w:right w:val="single" w:sz="4" w:space="0" w:color="auto"/>
            </w:tcBorders>
            <w:shd w:val="clear" w:color="auto" w:fill="auto"/>
            <w:noWrap/>
            <w:vAlign w:val="bottom"/>
            <w:hideMark/>
          </w:tcPr>
          <w:p w:rsidR="002F4A6D" w:rsidRPr="00B81373" w:rsidRDefault="002F4A6D" w:rsidP="00DF07E1">
            <w:pPr>
              <w:jc w:val="right"/>
              <w:rPr>
                <w:rFonts w:ascii="Cambria" w:eastAsia="Times New Roman" w:hAnsi="Cambria" w:cs="Calibri"/>
                <w:color w:val="000000"/>
                <w:lang w:eastAsia="it-IT"/>
              </w:rPr>
            </w:pPr>
            <w:r w:rsidRPr="00B81373">
              <w:rPr>
                <w:rFonts w:ascii="Cambria" w:eastAsia="Times New Roman" w:hAnsi="Cambria" w:cs="Calibri"/>
                <w:color w:val="000000"/>
                <w:lang w:eastAsia="it-IT"/>
              </w:rPr>
              <w:t>20,00 €</w:t>
            </w:r>
          </w:p>
        </w:tc>
      </w:tr>
    </w:tbl>
    <w:p w:rsidR="00BF6EF4" w:rsidRDefault="00BF6EF4" w:rsidP="0014203F">
      <w:pPr>
        <w:jc w:val="both"/>
        <w:rPr>
          <w:rFonts w:ascii="Cambria" w:hAnsi="Cambria" w:cs="Calibri"/>
          <w:b/>
          <w:bCs/>
          <w:color w:val="000000"/>
          <w:sz w:val="10"/>
          <w:szCs w:val="16"/>
        </w:rPr>
      </w:pPr>
    </w:p>
    <w:p w:rsidR="007F7F2B" w:rsidRPr="007F7F2B" w:rsidRDefault="007F7F2B" w:rsidP="007F7F2B">
      <w:pPr>
        <w:pStyle w:val="NormaleWeb"/>
        <w:shd w:val="clear" w:color="auto" w:fill="FFFFFF"/>
        <w:spacing w:before="0" w:beforeAutospacing="0"/>
        <w:jc w:val="both"/>
        <w:rPr>
          <w:rFonts w:ascii="Cambria" w:hAnsi="Cambria" w:cs="Tahoma"/>
          <w:color w:val="19191A"/>
        </w:rPr>
      </w:pPr>
      <w:r w:rsidRPr="00D511F9">
        <w:rPr>
          <w:rFonts w:ascii="Cambria" w:hAnsi="Cambria" w:cs="Tahoma"/>
          <w:color w:val="19191A"/>
        </w:rPr>
        <w:t xml:space="preserve">Se, in sede di iscrizione online al servizio scolastico interessato, non viene allegata </w:t>
      </w:r>
      <w:r w:rsidRPr="00F778E7">
        <w:rPr>
          <w:rFonts w:ascii="Cambria" w:hAnsi="Cambria" w:cs="Tahoma"/>
          <w:color w:val="19191A"/>
        </w:rPr>
        <w:t>attestazione ISEE minorenni in corso di validità</w:t>
      </w:r>
      <w:r w:rsidRPr="00D511F9">
        <w:rPr>
          <w:rFonts w:ascii="Cambria" w:hAnsi="Cambria" w:cs="Tahoma"/>
          <w:color w:val="19191A"/>
        </w:rPr>
        <w:t>, l’utente sarà automaticamente collocato in fascia base (tariffa massima).</w:t>
      </w:r>
      <w:r>
        <w:rPr>
          <w:rFonts w:ascii="Cambria" w:hAnsi="Cambria" w:cs="Tahoma"/>
          <w:color w:val="19191A"/>
        </w:rPr>
        <w:t xml:space="preserve"> </w:t>
      </w:r>
      <w:r w:rsidRPr="007F7F2B">
        <w:rPr>
          <w:rFonts w:ascii="Cambria" w:hAnsi="Cambria" w:cs="Tahoma"/>
          <w:b/>
          <w:color w:val="19191A"/>
        </w:rPr>
        <w:t>Gli utenti non residenti non possono beneficiare delle tariffe agevolate su base ISEE o per più figli iscritti al medesimo servizio.</w:t>
      </w:r>
    </w:p>
    <w:p w:rsidR="007F7F2B" w:rsidRDefault="007F7F2B" w:rsidP="007F7F2B">
      <w:pPr>
        <w:pStyle w:val="NormaleWeb"/>
        <w:shd w:val="clear" w:color="auto" w:fill="FFFFFF"/>
        <w:spacing w:before="0" w:beforeAutospacing="0"/>
        <w:jc w:val="both"/>
        <w:rPr>
          <w:rFonts w:ascii="Cambria" w:hAnsi="Cambria" w:cs="Tahoma"/>
          <w:color w:val="19191A"/>
        </w:rPr>
      </w:pPr>
      <w:r w:rsidRPr="00F778E7">
        <w:rPr>
          <w:rFonts w:ascii="Cambria" w:hAnsi="Cambria" w:cs="Tahoma"/>
          <w:color w:val="19191A"/>
        </w:rPr>
        <w:t>Sarà compito della famiglia dell’alunno comunicare, per iscritto, eventuali modifiche o rinunce</w:t>
      </w:r>
      <w:r>
        <w:rPr>
          <w:rFonts w:ascii="Cambria" w:hAnsi="Cambria" w:cs="Tahoma"/>
          <w:color w:val="19191A"/>
        </w:rPr>
        <w:t xml:space="preserve">, </w:t>
      </w:r>
      <w:r w:rsidRPr="006422F9">
        <w:rPr>
          <w:rFonts w:ascii="Cambria" w:hAnsi="Cambria" w:cs="Tahoma"/>
          <w:color w:val="19191A"/>
          <w:u w:val="single"/>
        </w:rPr>
        <w:t>tempestivamente</w:t>
      </w:r>
      <w:r w:rsidRPr="00F778E7">
        <w:rPr>
          <w:rFonts w:ascii="Cambria" w:hAnsi="Cambria" w:cs="Tahoma"/>
          <w:color w:val="19191A"/>
        </w:rPr>
        <w:t>. In mancanza di indicazioni, il competente Ufficio Comunale continuerà ad addebitare il pagamento della tariffa mensile.</w:t>
      </w:r>
    </w:p>
    <w:p w:rsidR="0014203F" w:rsidRPr="00BF6EF4" w:rsidRDefault="00CA4085" w:rsidP="0014203F">
      <w:pPr>
        <w:jc w:val="both"/>
        <w:rPr>
          <w:rFonts w:ascii="Cambria" w:hAnsi="Cambria" w:cs="Calibri"/>
          <w:b/>
          <w:bCs/>
          <w:color w:val="000000"/>
          <w:sz w:val="24"/>
          <w:szCs w:val="24"/>
        </w:rPr>
      </w:pPr>
      <w:r w:rsidRPr="00BF6EF4">
        <w:rPr>
          <w:rFonts w:ascii="Cambria" w:hAnsi="Cambria" w:cs="Calibri"/>
          <w:b/>
          <w:bCs/>
          <w:color w:val="000000"/>
          <w:sz w:val="24"/>
          <w:szCs w:val="24"/>
        </w:rPr>
        <w:t>R</w:t>
      </w:r>
      <w:r w:rsidR="0014203F" w:rsidRPr="00BF6EF4">
        <w:rPr>
          <w:rFonts w:ascii="Cambria" w:hAnsi="Cambria" w:cs="Calibri"/>
          <w:b/>
          <w:bCs/>
          <w:color w:val="000000"/>
          <w:sz w:val="24"/>
          <w:szCs w:val="24"/>
        </w:rPr>
        <w:t>iduzioni tariffarie:</w:t>
      </w:r>
    </w:p>
    <w:p w:rsidR="0014203F" w:rsidRPr="00E313A6" w:rsidRDefault="00BF6EF4" w:rsidP="00E313A6">
      <w:pPr>
        <w:pStyle w:val="Nessunaspaziatura"/>
        <w:rPr>
          <w:rFonts w:ascii="Cambria" w:hAnsi="Cambria" w:cs="Calibri"/>
          <w:bCs/>
          <w:color w:val="000000"/>
          <w:sz w:val="24"/>
          <w:szCs w:val="24"/>
        </w:rPr>
      </w:pPr>
      <w:r>
        <w:rPr>
          <w:rFonts w:ascii="Cambria" w:hAnsi="Cambria" w:cs="Calibri"/>
          <w:bCs/>
          <w:color w:val="000000"/>
          <w:sz w:val="24"/>
          <w:szCs w:val="24"/>
        </w:rPr>
        <w:t>A.  </w:t>
      </w:r>
      <w:r w:rsidR="0014203F" w:rsidRPr="00E313A6">
        <w:rPr>
          <w:rFonts w:ascii="Cambria" w:hAnsi="Cambria" w:cs="Calibri"/>
          <w:bCs/>
          <w:color w:val="000000"/>
          <w:sz w:val="24"/>
          <w:szCs w:val="24"/>
        </w:rPr>
        <w:t>La tariffa è ridotta in percentuale nei seguenti mesi:</w:t>
      </w:r>
    </w:p>
    <w:p w:rsidR="0014203F" w:rsidRPr="00E313A6" w:rsidRDefault="0014203F" w:rsidP="00E313A6">
      <w:pPr>
        <w:pStyle w:val="Nessunaspaziatura"/>
        <w:rPr>
          <w:rFonts w:ascii="Cambria" w:hAnsi="Cambria" w:cs="Calibri"/>
          <w:bCs/>
          <w:color w:val="000000"/>
          <w:sz w:val="24"/>
          <w:szCs w:val="24"/>
        </w:rPr>
      </w:pPr>
      <w:r w:rsidRPr="00E313A6">
        <w:rPr>
          <w:rFonts w:ascii="Cambria" w:hAnsi="Cambria" w:cs="Calibri"/>
          <w:bCs/>
          <w:color w:val="000000"/>
          <w:sz w:val="24"/>
          <w:szCs w:val="24"/>
        </w:rPr>
        <w:t>- del 50% settembre;</w:t>
      </w:r>
    </w:p>
    <w:p w:rsidR="0014203F" w:rsidRPr="00E313A6" w:rsidRDefault="0014203F" w:rsidP="00E313A6">
      <w:pPr>
        <w:pStyle w:val="Nessunaspaziatura"/>
        <w:rPr>
          <w:rFonts w:ascii="Cambria" w:hAnsi="Cambria" w:cs="Calibri"/>
          <w:bCs/>
          <w:color w:val="000000"/>
          <w:sz w:val="24"/>
          <w:szCs w:val="24"/>
        </w:rPr>
      </w:pPr>
      <w:r w:rsidRPr="00E313A6">
        <w:rPr>
          <w:rFonts w:ascii="Cambria" w:hAnsi="Cambria" w:cs="Calibri"/>
          <w:bCs/>
          <w:color w:val="000000"/>
          <w:sz w:val="24"/>
          <w:szCs w:val="24"/>
        </w:rPr>
        <w:t>- del 50% dicembre;</w:t>
      </w:r>
    </w:p>
    <w:p w:rsidR="0014203F" w:rsidRPr="00E313A6" w:rsidRDefault="0014203F" w:rsidP="00E313A6">
      <w:pPr>
        <w:pStyle w:val="Nessunaspaziatura"/>
        <w:rPr>
          <w:rFonts w:ascii="Cambria" w:hAnsi="Cambria" w:cs="Calibri"/>
          <w:bCs/>
          <w:color w:val="000000"/>
          <w:sz w:val="24"/>
          <w:szCs w:val="24"/>
        </w:rPr>
      </w:pPr>
      <w:r w:rsidRPr="00E313A6">
        <w:rPr>
          <w:rFonts w:ascii="Cambria" w:hAnsi="Cambria" w:cs="Calibri"/>
          <w:bCs/>
          <w:color w:val="000000"/>
          <w:sz w:val="24"/>
          <w:szCs w:val="24"/>
        </w:rPr>
        <w:t>- dell’80% giugno (ad eccezione degli utenti dell’infanzia).</w:t>
      </w:r>
    </w:p>
    <w:p w:rsidR="00E313A6" w:rsidRPr="0014203F" w:rsidRDefault="00E313A6" w:rsidP="00E313A6">
      <w:pPr>
        <w:pStyle w:val="Nessunaspaziatura"/>
      </w:pPr>
    </w:p>
    <w:p w:rsidR="002F4A6D" w:rsidRDefault="0014203F" w:rsidP="0014203F">
      <w:pPr>
        <w:jc w:val="both"/>
        <w:rPr>
          <w:rFonts w:ascii="Cambria" w:hAnsi="Cambria" w:cs="Calibri"/>
          <w:bCs/>
          <w:color w:val="000000"/>
          <w:sz w:val="24"/>
          <w:szCs w:val="24"/>
        </w:rPr>
      </w:pPr>
      <w:r w:rsidRPr="0014203F">
        <w:rPr>
          <w:rFonts w:ascii="Cambria" w:hAnsi="Cambria" w:cs="Calibri"/>
          <w:bCs/>
          <w:color w:val="000000"/>
          <w:sz w:val="24"/>
          <w:szCs w:val="24"/>
        </w:rPr>
        <w:t xml:space="preserve">B. La tariffa è ridotta al 50% per motivi di salute debitamente documentati con </w:t>
      </w:r>
      <w:r w:rsidRPr="007F7F2B">
        <w:rPr>
          <w:rFonts w:ascii="Cambria" w:hAnsi="Cambria" w:cs="Calibri"/>
          <w:bCs/>
          <w:i/>
          <w:color w:val="000000"/>
          <w:sz w:val="24"/>
          <w:szCs w:val="24"/>
        </w:rPr>
        <w:t>certificato medico</w:t>
      </w:r>
      <w:r w:rsidRPr="0014203F">
        <w:rPr>
          <w:rFonts w:ascii="Cambria" w:hAnsi="Cambria" w:cs="Calibri"/>
          <w:bCs/>
          <w:color w:val="000000"/>
          <w:sz w:val="24"/>
          <w:szCs w:val="24"/>
        </w:rPr>
        <w:t xml:space="preserve">, </w:t>
      </w:r>
      <w:r w:rsidR="002F4A6D">
        <w:rPr>
          <w:rFonts w:ascii="Cambria" w:hAnsi="Cambria" w:cs="Calibri"/>
          <w:b/>
          <w:bCs/>
          <w:color w:val="000000"/>
          <w:sz w:val="24"/>
          <w:szCs w:val="24"/>
        </w:rPr>
        <w:t>da presentare</w:t>
      </w:r>
      <w:r w:rsidR="00780399" w:rsidRPr="00780399">
        <w:rPr>
          <w:rFonts w:ascii="Cambria" w:hAnsi="Cambria" w:cs="Calibri"/>
          <w:b/>
          <w:bCs/>
          <w:color w:val="000000"/>
          <w:sz w:val="24"/>
          <w:szCs w:val="24"/>
        </w:rPr>
        <w:t xml:space="preserve"> all’Ufficio scolastico comunale</w:t>
      </w:r>
      <w:r w:rsidR="002F4A6D">
        <w:rPr>
          <w:rFonts w:ascii="Cambria" w:hAnsi="Cambria" w:cs="Calibri"/>
          <w:b/>
          <w:bCs/>
          <w:color w:val="000000"/>
          <w:sz w:val="24"/>
          <w:szCs w:val="24"/>
        </w:rPr>
        <w:t xml:space="preserve"> entro 7 giorni dal rientro a scuola</w:t>
      </w:r>
      <w:r w:rsidR="00780399" w:rsidRPr="00780399">
        <w:rPr>
          <w:rFonts w:ascii="Cambria" w:hAnsi="Cambria" w:cs="Calibri"/>
          <w:b/>
          <w:bCs/>
          <w:color w:val="000000"/>
          <w:sz w:val="24"/>
          <w:szCs w:val="24"/>
        </w:rPr>
        <w:t>,</w:t>
      </w:r>
      <w:r w:rsidR="00780399">
        <w:rPr>
          <w:rFonts w:ascii="Cambria" w:hAnsi="Cambria" w:cs="Calibri"/>
          <w:bCs/>
          <w:color w:val="000000"/>
          <w:sz w:val="24"/>
          <w:szCs w:val="24"/>
        </w:rPr>
        <w:t xml:space="preserve"> </w:t>
      </w:r>
      <w:r w:rsidRPr="0014203F">
        <w:rPr>
          <w:rFonts w:ascii="Cambria" w:hAnsi="Cambria" w:cs="Calibri"/>
          <w:bCs/>
          <w:color w:val="000000"/>
          <w:sz w:val="24"/>
          <w:szCs w:val="24"/>
        </w:rPr>
        <w:t xml:space="preserve">per le assenze protratte per almeno 15 consecutivi. Le assenze intermittenti non danno luogo </w:t>
      </w:r>
      <w:r w:rsidR="002F4A6D">
        <w:rPr>
          <w:rFonts w:ascii="Cambria" w:hAnsi="Cambria" w:cs="Calibri"/>
          <w:bCs/>
          <w:color w:val="000000"/>
          <w:sz w:val="24"/>
          <w:szCs w:val="24"/>
        </w:rPr>
        <w:t>ad alcuna riduzione;</w:t>
      </w:r>
      <w:r w:rsidRPr="0014203F">
        <w:rPr>
          <w:rFonts w:ascii="Cambria" w:hAnsi="Cambria" w:cs="Calibri"/>
          <w:bCs/>
          <w:color w:val="000000"/>
          <w:sz w:val="24"/>
          <w:szCs w:val="24"/>
        </w:rPr>
        <w:t xml:space="preserve"> </w:t>
      </w:r>
    </w:p>
    <w:p w:rsidR="0014203F" w:rsidRPr="0014203F" w:rsidRDefault="0014203F" w:rsidP="0014203F">
      <w:pPr>
        <w:jc w:val="both"/>
        <w:rPr>
          <w:rFonts w:ascii="Cambria" w:hAnsi="Cambria" w:cs="Calibri"/>
          <w:bCs/>
          <w:color w:val="000000"/>
          <w:sz w:val="24"/>
          <w:szCs w:val="24"/>
        </w:rPr>
      </w:pPr>
      <w:r w:rsidRPr="0014203F">
        <w:rPr>
          <w:rFonts w:ascii="Cambria" w:hAnsi="Cambria" w:cs="Calibri"/>
          <w:bCs/>
          <w:color w:val="000000"/>
          <w:sz w:val="24"/>
          <w:szCs w:val="24"/>
        </w:rPr>
        <w:t>C. Nel caso di fruizione per il solo viaggio di andata o ritorno la tariffa mensile è ridotta del 20%;</w:t>
      </w:r>
    </w:p>
    <w:p w:rsidR="0014203F" w:rsidRPr="0014203F" w:rsidRDefault="0014203F" w:rsidP="0014203F">
      <w:pPr>
        <w:jc w:val="both"/>
        <w:rPr>
          <w:rFonts w:ascii="Cambria" w:hAnsi="Cambria" w:cs="Calibri"/>
          <w:bCs/>
          <w:color w:val="000000"/>
          <w:sz w:val="24"/>
          <w:szCs w:val="24"/>
        </w:rPr>
      </w:pPr>
      <w:r w:rsidRPr="0014203F">
        <w:rPr>
          <w:rFonts w:ascii="Cambria" w:hAnsi="Cambria" w:cs="Calibri"/>
          <w:bCs/>
          <w:color w:val="000000"/>
          <w:sz w:val="24"/>
          <w:szCs w:val="24"/>
        </w:rPr>
        <w:t xml:space="preserve">D. La tariffa non è dovuta nei giorni in cui, per disposizione dell’Autorità, il servizio non è erogato o l’utente non ha usufruito per almeno 5 (cinque) giorni in un mese. in queste ipotesi, la tariffa dovuta è ridotta proporzionalmente. </w:t>
      </w:r>
    </w:p>
    <w:p w:rsidR="0014203F" w:rsidRPr="00E313A6" w:rsidRDefault="0014203F" w:rsidP="0014203F">
      <w:pPr>
        <w:rPr>
          <w:rFonts w:ascii="Cambria" w:hAnsi="Cambria" w:cs="Calibri"/>
          <w:bCs/>
          <w:color w:val="000000"/>
          <w:sz w:val="24"/>
          <w:szCs w:val="24"/>
          <w:u w:val="single"/>
        </w:rPr>
      </w:pPr>
      <w:r w:rsidRPr="00BF6EF4">
        <w:rPr>
          <w:rFonts w:ascii="Cambria" w:hAnsi="Cambria" w:cs="Calibri"/>
          <w:b/>
          <w:bCs/>
          <w:color w:val="000000"/>
          <w:sz w:val="24"/>
          <w:szCs w:val="24"/>
        </w:rPr>
        <w:t>Le riduzioni di cui alle lettere A) e B) non sono cumulabili</w:t>
      </w:r>
    </w:p>
    <w:p w:rsidR="00636F0C" w:rsidRDefault="00CD6755" w:rsidP="00CD6755">
      <w:pPr>
        <w:pStyle w:val="Default"/>
        <w:jc w:val="both"/>
        <w:rPr>
          <w:sz w:val="22"/>
          <w:szCs w:val="22"/>
        </w:rPr>
      </w:pPr>
      <w:r w:rsidRPr="00763584">
        <w:rPr>
          <w:sz w:val="22"/>
          <w:szCs w:val="22"/>
          <w:u w:val="single"/>
        </w:rPr>
        <w:t>ESENZIONI</w:t>
      </w:r>
      <w:r w:rsidRPr="00CD6755">
        <w:rPr>
          <w:sz w:val="22"/>
          <w:szCs w:val="22"/>
        </w:rPr>
        <w:t xml:space="preserve"> (nei casi di cui all’art. 8 del regolamento sui servizi scolastici approvato con D.C.C. n.3 / 2023) euro 0,00.</w:t>
      </w:r>
    </w:p>
    <w:p w:rsidR="00CD6755" w:rsidRPr="007F7F2B" w:rsidRDefault="00CD6755" w:rsidP="00F778E7">
      <w:pPr>
        <w:pStyle w:val="Default"/>
        <w:rPr>
          <w:szCs w:val="22"/>
        </w:rPr>
      </w:pPr>
    </w:p>
    <w:p w:rsidR="00F778E7" w:rsidRPr="007F7F2B" w:rsidRDefault="007F7F2B" w:rsidP="00636F0C">
      <w:pPr>
        <w:pStyle w:val="Default"/>
        <w:jc w:val="both"/>
        <w:rPr>
          <w:rFonts w:cs="Calibri"/>
          <w:b/>
          <w:bCs/>
          <w:sz w:val="28"/>
        </w:rPr>
      </w:pPr>
      <w:r w:rsidRPr="007F7F2B">
        <w:rPr>
          <w:rFonts w:cs="Calibri"/>
          <w:b/>
          <w:bCs/>
          <w:sz w:val="28"/>
        </w:rPr>
        <w:t>4.Pagamenti</w:t>
      </w:r>
      <w:r w:rsidR="00F778E7" w:rsidRPr="007F7F2B">
        <w:rPr>
          <w:rFonts w:cs="Calibri"/>
          <w:b/>
          <w:bCs/>
          <w:sz w:val="28"/>
        </w:rPr>
        <w:t xml:space="preserve"> </w:t>
      </w:r>
    </w:p>
    <w:p w:rsidR="00636F0C" w:rsidRPr="00BF6EF4" w:rsidRDefault="00636F0C" w:rsidP="00636F0C">
      <w:pPr>
        <w:pStyle w:val="Default"/>
        <w:jc w:val="both"/>
        <w:rPr>
          <w:rFonts w:cs="Calibri"/>
          <w:bCs/>
          <w:sz w:val="14"/>
        </w:rPr>
      </w:pPr>
    </w:p>
    <w:p w:rsidR="007F7F2B" w:rsidRDefault="007F7F2B" w:rsidP="007F7F2B">
      <w:pPr>
        <w:shd w:val="clear" w:color="auto" w:fill="FFFFFF"/>
        <w:spacing w:before="100" w:beforeAutospacing="1" w:after="100" w:afterAutospacing="1" w:line="240" w:lineRule="auto"/>
        <w:jc w:val="both"/>
        <w:rPr>
          <w:rFonts w:ascii="Cambria" w:hAnsi="Cambria" w:cs="Calibri"/>
          <w:bCs/>
          <w:color w:val="000000"/>
          <w:sz w:val="24"/>
          <w:szCs w:val="24"/>
        </w:rPr>
      </w:pPr>
      <w:r w:rsidRPr="007F7F2B">
        <w:rPr>
          <w:rFonts w:ascii="Cambria" w:hAnsi="Cambria" w:cs="Calibri"/>
          <w:bCs/>
          <w:color w:val="000000"/>
          <w:sz w:val="24"/>
          <w:szCs w:val="24"/>
        </w:rPr>
        <w:lastRenderedPageBreak/>
        <w:t>Il pagamento</w:t>
      </w:r>
      <w:r>
        <w:rPr>
          <w:rFonts w:ascii="Cambria" w:hAnsi="Cambria" w:cs="Calibri"/>
          <w:bCs/>
          <w:color w:val="000000"/>
          <w:sz w:val="24"/>
          <w:szCs w:val="24"/>
        </w:rPr>
        <w:t xml:space="preserve"> del servizio di trasporto scolastico si effettua mediante accesso alla piattaforma </w:t>
      </w:r>
      <w:proofErr w:type="spellStart"/>
      <w:r w:rsidRPr="00763584">
        <w:rPr>
          <w:rFonts w:ascii="Cambria" w:hAnsi="Cambria" w:cs="Calibri"/>
          <w:b/>
          <w:bCs/>
          <w:color w:val="000000"/>
          <w:sz w:val="28"/>
          <w:szCs w:val="24"/>
        </w:rPr>
        <w:t>PagoPA</w:t>
      </w:r>
      <w:proofErr w:type="spellEnd"/>
      <w:r w:rsidRPr="00763584">
        <w:rPr>
          <w:rFonts w:ascii="Cambria" w:hAnsi="Cambria" w:cs="Calibri"/>
          <w:bCs/>
          <w:color w:val="000000"/>
          <w:sz w:val="28"/>
          <w:szCs w:val="24"/>
        </w:rPr>
        <w:t xml:space="preserve"> </w:t>
      </w:r>
      <w:r>
        <w:rPr>
          <w:rFonts w:ascii="Cambria" w:hAnsi="Cambria" w:cs="Calibri"/>
          <w:bCs/>
          <w:color w:val="000000"/>
          <w:sz w:val="24"/>
          <w:szCs w:val="24"/>
        </w:rPr>
        <w:t>del Comune di Amelia al seguente link:</w:t>
      </w:r>
    </w:p>
    <w:p w:rsidR="007F7F2B" w:rsidRDefault="00B64309" w:rsidP="007F7F2B">
      <w:pPr>
        <w:shd w:val="clear" w:color="auto" w:fill="FFFFFF"/>
        <w:spacing w:before="100" w:beforeAutospacing="1" w:after="100" w:afterAutospacing="1" w:line="240" w:lineRule="auto"/>
        <w:jc w:val="both"/>
        <w:rPr>
          <w:rFonts w:ascii="Cambria" w:hAnsi="Cambria" w:cs="Calibri"/>
          <w:bCs/>
          <w:color w:val="000000"/>
          <w:sz w:val="24"/>
          <w:szCs w:val="24"/>
        </w:rPr>
      </w:pPr>
      <w:hyperlink r:id="rId9" w:history="1">
        <w:r w:rsidR="007F7F2B" w:rsidRPr="001F650E">
          <w:rPr>
            <w:rStyle w:val="Collegamentoipertestuale"/>
            <w:rFonts w:ascii="Cambria" w:hAnsi="Cambria" w:cs="Calibri"/>
            <w:bCs/>
            <w:sz w:val="24"/>
            <w:szCs w:val="24"/>
          </w:rPr>
          <w:t>https://www.comune.amelia.tr.it/it/payments</w:t>
        </w:r>
      </w:hyperlink>
      <w:r w:rsidR="007F7F2B">
        <w:rPr>
          <w:rFonts w:ascii="Cambria" w:hAnsi="Cambria" w:cs="Calibri"/>
          <w:bCs/>
          <w:color w:val="000000"/>
          <w:sz w:val="24"/>
          <w:szCs w:val="24"/>
        </w:rPr>
        <w:t xml:space="preserve"> </w:t>
      </w:r>
    </w:p>
    <w:p w:rsidR="007F7F2B" w:rsidRPr="007F7F2B" w:rsidRDefault="007F7F2B" w:rsidP="007F7F2B">
      <w:pPr>
        <w:shd w:val="clear" w:color="auto" w:fill="FFFFFF"/>
        <w:spacing w:before="100" w:beforeAutospacing="1" w:after="100" w:afterAutospacing="1" w:line="240" w:lineRule="auto"/>
        <w:jc w:val="both"/>
        <w:rPr>
          <w:rFonts w:ascii="Cambria" w:hAnsi="Cambria" w:cs="Calibri"/>
          <w:bCs/>
          <w:color w:val="000000"/>
          <w:sz w:val="24"/>
          <w:szCs w:val="24"/>
        </w:rPr>
      </w:pPr>
      <w:r w:rsidRPr="007F7F2B">
        <w:rPr>
          <w:rFonts w:ascii="Cambria" w:hAnsi="Cambria" w:cs="Calibri"/>
          <w:bCs/>
          <w:color w:val="000000"/>
          <w:sz w:val="24"/>
          <w:szCs w:val="24"/>
        </w:rPr>
        <w:t>In via del tutto residuale, tramite bonifico bancario sul c/c del comune, al seguente cod. IBAN: IT46A0622072530000002100105.</w:t>
      </w:r>
    </w:p>
    <w:p w:rsidR="00F778E7" w:rsidRPr="00636F0C" w:rsidRDefault="00F778E7" w:rsidP="00636F0C">
      <w:pPr>
        <w:pStyle w:val="Default"/>
        <w:jc w:val="both"/>
        <w:rPr>
          <w:rFonts w:cs="Calibri"/>
          <w:bCs/>
        </w:rPr>
      </w:pPr>
      <w:r w:rsidRPr="00636F0C">
        <w:rPr>
          <w:rFonts w:cs="Calibri"/>
          <w:bCs/>
        </w:rPr>
        <w:t xml:space="preserve">La </w:t>
      </w:r>
      <w:r w:rsidR="007F7F2B">
        <w:rPr>
          <w:rFonts w:cs="Calibri"/>
          <w:bCs/>
        </w:rPr>
        <w:t>tariffa</w:t>
      </w:r>
      <w:r w:rsidRPr="00636F0C">
        <w:rPr>
          <w:rFonts w:cs="Calibri"/>
          <w:bCs/>
        </w:rPr>
        <w:t xml:space="preserve"> mensile deve essere versata anticipatamente</w:t>
      </w:r>
      <w:r w:rsidR="00FA4EF8">
        <w:rPr>
          <w:rFonts w:cs="Calibri"/>
          <w:bCs/>
        </w:rPr>
        <w:t>,</w:t>
      </w:r>
      <w:r w:rsidRPr="00636F0C">
        <w:rPr>
          <w:rFonts w:cs="Calibri"/>
          <w:bCs/>
        </w:rPr>
        <w:t xml:space="preserve"> </w:t>
      </w:r>
      <w:r w:rsidRPr="00636F0C">
        <w:rPr>
          <w:rFonts w:cs="Calibri"/>
          <w:b/>
          <w:bCs/>
        </w:rPr>
        <w:t>entro il 5</w:t>
      </w:r>
      <w:r w:rsidRPr="00636F0C">
        <w:rPr>
          <w:rFonts w:cs="Calibri"/>
          <w:bCs/>
        </w:rPr>
        <w:t xml:space="preserve"> </w:t>
      </w:r>
      <w:r w:rsidRPr="00636F0C">
        <w:rPr>
          <w:rFonts w:cs="Calibri"/>
          <w:b/>
          <w:bCs/>
        </w:rPr>
        <w:t>del mese di riferimento.</w:t>
      </w:r>
      <w:r w:rsidRPr="00636F0C">
        <w:rPr>
          <w:rFonts w:cs="Calibri"/>
          <w:bCs/>
        </w:rPr>
        <w:t xml:space="preserve"> </w:t>
      </w:r>
    </w:p>
    <w:p w:rsidR="00636F0C" w:rsidRPr="00636F0C" w:rsidRDefault="00636F0C" w:rsidP="00636F0C">
      <w:pPr>
        <w:pStyle w:val="Default"/>
        <w:jc w:val="both"/>
        <w:rPr>
          <w:rFonts w:cs="Calibri"/>
          <w:bCs/>
        </w:rPr>
      </w:pPr>
    </w:p>
    <w:p w:rsidR="00F778E7" w:rsidRPr="00636F0C" w:rsidRDefault="00F778E7" w:rsidP="00636F0C">
      <w:pPr>
        <w:pStyle w:val="Default"/>
        <w:jc w:val="both"/>
        <w:rPr>
          <w:rFonts w:cs="Calibri"/>
          <w:bCs/>
        </w:rPr>
      </w:pPr>
      <w:r w:rsidRPr="00636F0C">
        <w:rPr>
          <w:rFonts w:cs="Calibri"/>
          <w:bCs/>
        </w:rPr>
        <w:t>L'obbligo del pagamento cessa solamente dal mese successivo a quello in cui è stata presentata comunicazione scritta di ritiro dal Servizio di refezione e/o dal Servizio di trasporto, che deve avvenire almen</w:t>
      </w:r>
      <w:r w:rsidR="00636F0C">
        <w:rPr>
          <w:rFonts w:cs="Calibri"/>
          <w:bCs/>
        </w:rPr>
        <w:t>o entro il 25 del mese stesso.</w:t>
      </w:r>
      <w:r w:rsidRPr="00636F0C">
        <w:rPr>
          <w:rFonts w:cs="Calibri"/>
          <w:bCs/>
        </w:rPr>
        <w:t xml:space="preserve"> </w:t>
      </w:r>
    </w:p>
    <w:p w:rsidR="00BF6EF4" w:rsidRDefault="00BF6EF4" w:rsidP="00636F0C">
      <w:pPr>
        <w:pStyle w:val="Default"/>
        <w:jc w:val="both"/>
        <w:rPr>
          <w:rFonts w:cs="Calibri"/>
          <w:bCs/>
        </w:rPr>
      </w:pPr>
    </w:p>
    <w:p w:rsidR="00E313A6" w:rsidRDefault="00F778E7" w:rsidP="00636F0C">
      <w:pPr>
        <w:pStyle w:val="Default"/>
        <w:jc w:val="both"/>
        <w:rPr>
          <w:rFonts w:cs="Calibri"/>
          <w:bCs/>
        </w:rPr>
      </w:pPr>
      <w:r w:rsidRPr="00636F0C">
        <w:rPr>
          <w:rFonts w:cs="Calibri"/>
          <w:bCs/>
        </w:rPr>
        <w:t xml:space="preserve">In caso di mancato pagamento delle quote o rette previste per usufruire dei servizi scolastici, sarà promosso, nei confronti degli inadempienti, procedimento coattivo di pagamento, comprensivo dei relativi oneri di procedura ed eventuali interessi di mora, ai sensi degli art. 1219 e 1284 del Codice Civile. </w:t>
      </w:r>
    </w:p>
    <w:p w:rsidR="007F7F2B" w:rsidRDefault="007F7F2B" w:rsidP="00636F0C">
      <w:pPr>
        <w:pStyle w:val="Default"/>
        <w:jc w:val="both"/>
        <w:rPr>
          <w:rFonts w:cs="Calibri"/>
          <w:bCs/>
        </w:rPr>
      </w:pPr>
    </w:p>
    <w:p w:rsidR="00F778E7" w:rsidRDefault="00E313A6" w:rsidP="00636F0C">
      <w:pPr>
        <w:pStyle w:val="Default"/>
        <w:jc w:val="both"/>
        <w:rPr>
          <w:rFonts w:cs="Calibri"/>
          <w:bCs/>
        </w:rPr>
      </w:pPr>
      <w:r>
        <w:rPr>
          <w:rFonts w:cs="Calibri"/>
          <w:bCs/>
        </w:rPr>
        <w:t>È possibile, nei casi previsti dal regolamento</w:t>
      </w:r>
      <w:r w:rsidR="00F778E7" w:rsidRPr="00636F0C">
        <w:rPr>
          <w:rFonts w:cs="Calibri"/>
          <w:bCs/>
        </w:rPr>
        <w:t>, richiedere motivato pagamento rateale dell’importo dovuto</w:t>
      </w:r>
      <w:r>
        <w:rPr>
          <w:rFonts w:cs="Calibri"/>
          <w:bCs/>
        </w:rPr>
        <w:t>,</w:t>
      </w:r>
      <w:r w:rsidR="00F778E7" w:rsidRPr="00636F0C">
        <w:rPr>
          <w:rFonts w:cs="Calibri"/>
          <w:bCs/>
        </w:rPr>
        <w:t xml:space="preserve"> previa </w:t>
      </w:r>
      <w:r>
        <w:rPr>
          <w:rFonts w:cs="Calibri"/>
          <w:bCs/>
        </w:rPr>
        <w:t>presentazione di istanza</w:t>
      </w:r>
      <w:r w:rsidR="00F778E7" w:rsidRPr="00636F0C">
        <w:rPr>
          <w:rFonts w:cs="Calibri"/>
          <w:bCs/>
        </w:rPr>
        <w:t xml:space="preserve">. </w:t>
      </w:r>
    </w:p>
    <w:p w:rsidR="00BF6EF4" w:rsidRPr="00BF6EF4" w:rsidRDefault="00BF6EF4" w:rsidP="00D511F9">
      <w:pPr>
        <w:shd w:val="clear" w:color="auto" w:fill="FFFFFF"/>
        <w:spacing w:before="100" w:beforeAutospacing="1" w:after="100" w:afterAutospacing="1" w:line="240" w:lineRule="auto"/>
        <w:jc w:val="both"/>
        <w:rPr>
          <w:rFonts w:ascii="Cambria" w:hAnsi="Cambria" w:cs="Calibri"/>
          <w:bCs/>
          <w:color w:val="000000"/>
          <w:sz w:val="2"/>
          <w:szCs w:val="24"/>
        </w:rPr>
      </w:pPr>
    </w:p>
    <w:p w:rsidR="00310688" w:rsidRPr="007F7F2B" w:rsidRDefault="007F7F2B" w:rsidP="00BF0F96">
      <w:pPr>
        <w:pStyle w:val="NormaleWeb"/>
        <w:shd w:val="clear" w:color="auto" w:fill="FFFFFF"/>
        <w:spacing w:before="0" w:beforeAutospacing="0"/>
        <w:jc w:val="both"/>
        <w:rPr>
          <w:rFonts w:ascii="Cambria" w:hAnsi="Cambria" w:cs="Tahoma"/>
          <w:b/>
          <w:bCs/>
          <w:sz w:val="28"/>
        </w:rPr>
      </w:pPr>
      <w:r w:rsidRPr="007F7F2B">
        <w:rPr>
          <w:rFonts w:ascii="Cambria" w:hAnsi="Cambria" w:cs="Tahoma"/>
          <w:b/>
          <w:bCs/>
          <w:sz w:val="28"/>
        </w:rPr>
        <w:t xml:space="preserve">5. Ufficio trasporto scolastico </w:t>
      </w:r>
    </w:p>
    <w:p w:rsidR="00F4558F" w:rsidRDefault="00F4558F" w:rsidP="00F4558F">
      <w:pPr>
        <w:pStyle w:val="NormaleWeb"/>
        <w:shd w:val="clear" w:color="auto" w:fill="FFFFFF"/>
        <w:spacing w:before="0" w:beforeAutospacing="0"/>
        <w:jc w:val="both"/>
        <w:rPr>
          <w:rFonts w:ascii="Cambria" w:hAnsi="Cambria" w:cs="Tahoma"/>
          <w:color w:val="19191A"/>
        </w:rPr>
      </w:pPr>
      <w:r>
        <w:rPr>
          <w:rFonts w:ascii="Cambria" w:hAnsi="Cambria" w:cs="Tahoma"/>
          <w:b/>
          <w:color w:val="19191A"/>
        </w:rPr>
        <w:t>GIORNI /</w:t>
      </w:r>
      <w:r w:rsidR="00310688" w:rsidRPr="00BF0F96">
        <w:rPr>
          <w:rFonts w:ascii="Cambria" w:hAnsi="Cambria" w:cs="Tahoma"/>
          <w:b/>
          <w:color w:val="19191A"/>
        </w:rPr>
        <w:t xml:space="preserve"> ORARI DI APERTURA:</w:t>
      </w:r>
      <w:r w:rsidR="00310688">
        <w:rPr>
          <w:rFonts w:ascii="Cambria" w:hAnsi="Cambria" w:cs="Tahoma"/>
          <w:color w:val="19191A"/>
        </w:rPr>
        <w:t xml:space="preserve"> </w:t>
      </w:r>
      <w:r w:rsidR="00310688">
        <w:rPr>
          <w:rFonts w:ascii="Cambria" w:hAnsi="Cambria" w:cs="Tahoma"/>
          <w:color w:val="19191A"/>
        </w:rPr>
        <w:tab/>
        <w:t>DA</w:t>
      </w:r>
      <w:r w:rsidR="00175B7C">
        <w:rPr>
          <w:rFonts w:ascii="Cambria" w:hAnsi="Cambria" w:cs="Tahoma"/>
          <w:color w:val="19191A"/>
        </w:rPr>
        <w:t>L</w:t>
      </w:r>
      <w:r w:rsidR="00310688">
        <w:rPr>
          <w:rFonts w:ascii="Cambria" w:hAnsi="Cambria" w:cs="Tahoma"/>
          <w:color w:val="19191A"/>
        </w:rPr>
        <w:t xml:space="preserve"> LUNEDI' A</w:t>
      </w:r>
      <w:r w:rsidR="00175B7C">
        <w:rPr>
          <w:rFonts w:ascii="Cambria" w:hAnsi="Cambria" w:cs="Tahoma"/>
          <w:color w:val="19191A"/>
        </w:rPr>
        <w:t>L VENERDI'</w:t>
      </w:r>
      <w:r w:rsidR="00310688">
        <w:rPr>
          <w:rFonts w:ascii="Cambria" w:hAnsi="Cambria" w:cs="Tahoma"/>
          <w:color w:val="19191A"/>
        </w:rPr>
        <w:t xml:space="preserve"> </w:t>
      </w:r>
      <w:r w:rsidR="00175B7C">
        <w:rPr>
          <w:rFonts w:ascii="Cambria" w:hAnsi="Cambria" w:cs="Tahoma"/>
          <w:color w:val="19191A"/>
        </w:rPr>
        <w:t xml:space="preserve">DALLE </w:t>
      </w:r>
      <w:r w:rsidR="00310688" w:rsidRPr="00BF0F96">
        <w:rPr>
          <w:rFonts w:ascii="Cambria" w:hAnsi="Cambria" w:cs="Tahoma"/>
          <w:color w:val="19191A"/>
        </w:rPr>
        <w:t xml:space="preserve">9:30 </w:t>
      </w:r>
      <w:r w:rsidR="00175B7C">
        <w:rPr>
          <w:rFonts w:ascii="Cambria" w:hAnsi="Cambria" w:cs="Tahoma"/>
          <w:color w:val="19191A"/>
        </w:rPr>
        <w:t xml:space="preserve">ALLE </w:t>
      </w:r>
      <w:r w:rsidR="00310688">
        <w:rPr>
          <w:rFonts w:ascii="Cambria" w:hAnsi="Cambria" w:cs="Tahoma"/>
          <w:color w:val="19191A"/>
        </w:rPr>
        <w:t>12:30</w:t>
      </w:r>
      <w:r w:rsidR="00310688" w:rsidRPr="00BF0F96">
        <w:rPr>
          <w:rFonts w:ascii="Cambria" w:hAnsi="Cambria" w:cs="Tahoma"/>
          <w:color w:val="19191A"/>
        </w:rPr>
        <w:t> </w:t>
      </w:r>
    </w:p>
    <w:p w:rsidR="00310688" w:rsidRPr="00BF0F96" w:rsidRDefault="00DB2BAD">
      <w:pPr>
        <w:pStyle w:val="NormaleWeb"/>
        <w:shd w:val="clear" w:color="auto" w:fill="FFFFFF"/>
        <w:spacing w:before="0" w:beforeAutospacing="0"/>
        <w:jc w:val="both"/>
        <w:rPr>
          <w:rFonts w:ascii="Cambria" w:hAnsi="Cambria" w:cs="Tahoma"/>
          <w:color w:val="19191A"/>
        </w:rPr>
      </w:pPr>
      <w:r>
        <w:rPr>
          <w:rFonts w:ascii="Cambria" w:hAnsi="Cambria" w:cs="Tahoma"/>
          <w:b/>
          <w:bCs/>
        </w:rPr>
        <w:t>CONTATTI</w:t>
      </w:r>
      <w:r w:rsidR="00310688">
        <w:rPr>
          <w:rFonts w:ascii="Cambria" w:hAnsi="Cambria" w:cs="Tahoma"/>
          <w:b/>
          <w:bCs/>
        </w:rPr>
        <w:t>:</w:t>
      </w:r>
      <w:r w:rsidR="00F4558F">
        <w:rPr>
          <w:rFonts w:ascii="Cambria" w:hAnsi="Cambria" w:cs="Tahoma"/>
          <w:b/>
          <w:bCs/>
        </w:rPr>
        <w:t xml:space="preserve"> </w:t>
      </w:r>
      <w:r w:rsidR="00F4558F">
        <w:rPr>
          <w:rFonts w:ascii="Cambria" w:hAnsi="Cambria" w:cs="Tahoma"/>
          <w:color w:val="19191A"/>
        </w:rPr>
        <w:t>Telefono 0744-</w:t>
      </w:r>
      <w:r w:rsidR="00D723EA" w:rsidRPr="00BF0F96">
        <w:rPr>
          <w:rFonts w:ascii="Cambria" w:hAnsi="Cambria" w:cs="Tahoma"/>
          <w:color w:val="19191A"/>
        </w:rPr>
        <w:t>976220</w:t>
      </w:r>
      <w:r w:rsidR="00F4558F">
        <w:rPr>
          <w:rFonts w:ascii="Cambria" w:hAnsi="Cambria" w:cs="Tahoma"/>
          <w:color w:val="19191A"/>
        </w:rPr>
        <w:t xml:space="preserve"> </w:t>
      </w:r>
      <w:r w:rsidR="00F4558F">
        <w:rPr>
          <w:rFonts w:ascii="Cambria" w:hAnsi="Cambria" w:cs="Tahoma"/>
          <w:color w:val="19191A"/>
        </w:rPr>
        <w:tab/>
      </w:r>
      <w:r w:rsidR="00175B7C">
        <w:rPr>
          <w:rFonts w:ascii="Cambria" w:hAnsi="Cambria" w:cs="Tahoma"/>
          <w:color w:val="19191A"/>
        </w:rPr>
        <w:t xml:space="preserve">mail/PEC: </w:t>
      </w:r>
      <w:hyperlink r:id="rId10" w:history="1">
        <w:r w:rsidR="00175B7C" w:rsidRPr="0037557A">
          <w:rPr>
            <w:rStyle w:val="Collegamentoipertestuale"/>
            <w:rFonts w:ascii="Cambria" w:hAnsi="Cambria" w:cs="Tahoma"/>
          </w:rPr>
          <w:t>comune.amelia@postacert.umbria.it</w:t>
        </w:r>
      </w:hyperlink>
      <w:r w:rsidR="00175B7C">
        <w:rPr>
          <w:rFonts w:ascii="Cambria" w:hAnsi="Cambria" w:cs="Tahoma"/>
          <w:color w:val="19191A"/>
        </w:rPr>
        <w:t xml:space="preserve"> </w:t>
      </w:r>
    </w:p>
    <w:sectPr w:rsidR="00310688" w:rsidRPr="00BF0F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B0050"/>
    <w:multiLevelType w:val="hybridMultilevel"/>
    <w:tmpl w:val="6A88498C"/>
    <w:lvl w:ilvl="0" w:tplc="CD4A12A0">
      <w:start w:val="1"/>
      <w:numFmt w:val="decimal"/>
      <w:lvlText w:val="%1."/>
      <w:lvlJc w:val="left"/>
      <w:pPr>
        <w:ind w:left="832" w:hanging="360"/>
      </w:pPr>
      <w:rPr>
        <w:rFonts w:ascii="Liberation Serif" w:eastAsia="Liberation Serif" w:hAnsi="Liberation Serif" w:cs="Liberation Serif" w:hint="default"/>
        <w:b w:val="0"/>
        <w:bCs w:val="0"/>
        <w:i w:val="0"/>
        <w:iCs w:val="0"/>
        <w:spacing w:val="0"/>
        <w:w w:val="99"/>
        <w:sz w:val="20"/>
        <w:szCs w:val="20"/>
      </w:rPr>
    </w:lvl>
    <w:lvl w:ilvl="1" w:tplc="EF4A7898">
      <w:numFmt w:val="bullet"/>
      <w:lvlText w:val="•"/>
      <w:lvlJc w:val="left"/>
      <w:pPr>
        <w:ind w:left="1742" w:hanging="360"/>
      </w:pPr>
      <w:rPr>
        <w:rFonts w:hint="default"/>
      </w:rPr>
    </w:lvl>
    <w:lvl w:ilvl="2" w:tplc="E4AAD76C">
      <w:numFmt w:val="bullet"/>
      <w:lvlText w:val="•"/>
      <w:lvlJc w:val="left"/>
      <w:pPr>
        <w:ind w:left="2644" w:hanging="360"/>
      </w:pPr>
      <w:rPr>
        <w:rFonts w:hint="default"/>
      </w:rPr>
    </w:lvl>
    <w:lvl w:ilvl="3" w:tplc="F54AB66E">
      <w:numFmt w:val="bullet"/>
      <w:lvlText w:val="•"/>
      <w:lvlJc w:val="left"/>
      <w:pPr>
        <w:ind w:left="3546" w:hanging="360"/>
      </w:pPr>
      <w:rPr>
        <w:rFonts w:hint="default"/>
      </w:rPr>
    </w:lvl>
    <w:lvl w:ilvl="4" w:tplc="4BDA6CC8">
      <w:numFmt w:val="bullet"/>
      <w:lvlText w:val="•"/>
      <w:lvlJc w:val="left"/>
      <w:pPr>
        <w:ind w:left="4448" w:hanging="360"/>
      </w:pPr>
      <w:rPr>
        <w:rFonts w:hint="default"/>
      </w:rPr>
    </w:lvl>
    <w:lvl w:ilvl="5" w:tplc="B732A430">
      <w:numFmt w:val="bullet"/>
      <w:lvlText w:val="•"/>
      <w:lvlJc w:val="left"/>
      <w:pPr>
        <w:ind w:left="5350" w:hanging="360"/>
      </w:pPr>
      <w:rPr>
        <w:rFonts w:hint="default"/>
      </w:rPr>
    </w:lvl>
    <w:lvl w:ilvl="6" w:tplc="4F8032B2">
      <w:numFmt w:val="bullet"/>
      <w:lvlText w:val="•"/>
      <w:lvlJc w:val="left"/>
      <w:pPr>
        <w:ind w:left="6252" w:hanging="360"/>
      </w:pPr>
      <w:rPr>
        <w:rFonts w:hint="default"/>
      </w:rPr>
    </w:lvl>
    <w:lvl w:ilvl="7" w:tplc="44E472CA">
      <w:numFmt w:val="bullet"/>
      <w:lvlText w:val="•"/>
      <w:lvlJc w:val="left"/>
      <w:pPr>
        <w:ind w:left="7154" w:hanging="360"/>
      </w:pPr>
      <w:rPr>
        <w:rFonts w:hint="default"/>
      </w:rPr>
    </w:lvl>
    <w:lvl w:ilvl="8" w:tplc="1B446938">
      <w:numFmt w:val="bullet"/>
      <w:lvlText w:val="•"/>
      <w:lvlJc w:val="left"/>
      <w:pPr>
        <w:ind w:left="8056" w:hanging="360"/>
      </w:pPr>
      <w:rPr>
        <w:rFonts w:hint="default"/>
      </w:rPr>
    </w:lvl>
  </w:abstractNum>
  <w:abstractNum w:abstractNumId="1" w15:restartNumberingAfterBreak="0">
    <w:nsid w:val="763B17AD"/>
    <w:multiLevelType w:val="hybridMultilevel"/>
    <w:tmpl w:val="09CC55A2"/>
    <w:lvl w:ilvl="0" w:tplc="A4909208">
      <w:start w:val="1"/>
      <w:numFmt w:val="decimal"/>
      <w:lvlText w:val="%1."/>
      <w:lvlJc w:val="left"/>
      <w:pPr>
        <w:ind w:left="679" w:hanging="360"/>
      </w:pPr>
      <w:rPr>
        <w:rFonts w:ascii="Liberation Serif" w:eastAsia="Liberation Serif" w:hAnsi="Liberation Serif" w:cs="Liberation Serif" w:hint="default"/>
        <w:b w:val="0"/>
        <w:bCs w:val="0"/>
        <w:i w:val="0"/>
        <w:iCs w:val="0"/>
        <w:w w:val="99"/>
        <w:sz w:val="24"/>
        <w:szCs w:val="24"/>
      </w:rPr>
    </w:lvl>
    <w:lvl w:ilvl="1" w:tplc="A5541A0A">
      <w:start w:val="1"/>
      <w:numFmt w:val="decimal"/>
      <w:lvlText w:val="%2."/>
      <w:lvlJc w:val="left"/>
      <w:pPr>
        <w:ind w:left="832" w:hanging="360"/>
      </w:pPr>
      <w:rPr>
        <w:rFonts w:ascii="Liberation Serif" w:eastAsia="Liberation Serif" w:hAnsi="Liberation Serif" w:cs="Liberation Serif" w:hint="default"/>
        <w:b w:val="0"/>
        <w:bCs w:val="0"/>
        <w:i w:val="0"/>
        <w:iCs w:val="0"/>
        <w:spacing w:val="0"/>
        <w:w w:val="99"/>
        <w:sz w:val="20"/>
        <w:szCs w:val="20"/>
      </w:rPr>
    </w:lvl>
    <w:lvl w:ilvl="2" w:tplc="6C9E526A">
      <w:numFmt w:val="bullet"/>
      <w:lvlText w:val="•"/>
      <w:lvlJc w:val="left"/>
      <w:pPr>
        <w:ind w:left="1842" w:hanging="360"/>
      </w:pPr>
      <w:rPr>
        <w:rFonts w:hint="default"/>
      </w:rPr>
    </w:lvl>
    <w:lvl w:ilvl="3" w:tplc="11EE1624">
      <w:numFmt w:val="bullet"/>
      <w:lvlText w:val="•"/>
      <w:lvlJc w:val="left"/>
      <w:pPr>
        <w:ind w:left="2844" w:hanging="360"/>
      </w:pPr>
      <w:rPr>
        <w:rFonts w:hint="default"/>
      </w:rPr>
    </w:lvl>
    <w:lvl w:ilvl="4" w:tplc="EAF8C278">
      <w:numFmt w:val="bullet"/>
      <w:lvlText w:val="•"/>
      <w:lvlJc w:val="left"/>
      <w:pPr>
        <w:ind w:left="3846" w:hanging="360"/>
      </w:pPr>
      <w:rPr>
        <w:rFonts w:hint="default"/>
      </w:rPr>
    </w:lvl>
    <w:lvl w:ilvl="5" w:tplc="321CBA74">
      <w:numFmt w:val="bullet"/>
      <w:lvlText w:val="•"/>
      <w:lvlJc w:val="left"/>
      <w:pPr>
        <w:ind w:left="4848" w:hanging="360"/>
      </w:pPr>
      <w:rPr>
        <w:rFonts w:hint="default"/>
      </w:rPr>
    </w:lvl>
    <w:lvl w:ilvl="6" w:tplc="9A346054">
      <w:numFmt w:val="bullet"/>
      <w:lvlText w:val="•"/>
      <w:lvlJc w:val="left"/>
      <w:pPr>
        <w:ind w:left="5851" w:hanging="360"/>
      </w:pPr>
      <w:rPr>
        <w:rFonts w:hint="default"/>
      </w:rPr>
    </w:lvl>
    <w:lvl w:ilvl="7" w:tplc="05F2585A">
      <w:numFmt w:val="bullet"/>
      <w:lvlText w:val="•"/>
      <w:lvlJc w:val="left"/>
      <w:pPr>
        <w:ind w:left="6853" w:hanging="360"/>
      </w:pPr>
      <w:rPr>
        <w:rFonts w:hint="default"/>
      </w:rPr>
    </w:lvl>
    <w:lvl w:ilvl="8" w:tplc="0D2CC0AE">
      <w:numFmt w:val="bullet"/>
      <w:lvlText w:val="•"/>
      <w:lvlJc w:val="left"/>
      <w:pPr>
        <w:ind w:left="7855" w:hanging="360"/>
      </w:pPr>
      <w:rPr>
        <w:rFonts w:hint="default"/>
      </w:rPr>
    </w:lvl>
  </w:abstractNum>
  <w:abstractNum w:abstractNumId="2" w15:restartNumberingAfterBreak="0">
    <w:nsid w:val="7A695683"/>
    <w:multiLevelType w:val="hybridMultilevel"/>
    <w:tmpl w:val="6A246DE6"/>
    <w:lvl w:ilvl="0" w:tplc="8E608ACA">
      <w:start w:val="1"/>
      <w:numFmt w:val="decimal"/>
      <w:lvlText w:val="%1."/>
      <w:lvlJc w:val="left"/>
      <w:pPr>
        <w:ind w:left="341" w:hanging="341"/>
      </w:pPr>
      <w:rPr>
        <w:rFonts w:ascii="Liberation Serif" w:eastAsia="Liberation Serif" w:hAnsi="Liberation Serif" w:cs="Liberation Serif" w:hint="default"/>
        <w:b w:val="0"/>
        <w:bCs w:val="0"/>
        <w:i w:val="0"/>
        <w:iCs w:val="0"/>
        <w:w w:val="99"/>
        <w:sz w:val="24"/>
        <w:szCs w:val="24"/>
      </w:r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3" w15:restartNumberingAfterBreak="0">
    <w:nsid w:val="7AEF7F28"/>
    <w:multiLevelType w:val="hybridMultilevel"/>
    <w:tmpl w:val="1210499A"/>
    <w:lvl w:ilvl="0" w:tplc="EA5A0D2C">
      <w:start w:val="1"/>
      <w:numFmt w:val="decimal"/>
      <w:lvlText w:val="%1."/>
      <w:lvlJc w:val="left"/>
      <w:pPr>
        <w:ind w:left="832" w:hanging="360"/>
      </w:pPr>
      <w:rPr>
        <w:rFonts w:ascii="Liberation Serif" w:eastAsia="Liberation Serif" w:hAnsi="Liberation Serif" w:cs="Liberation Serif" w:hint="default"/>
        <w:b w:val="0"/>
        <w:bCs w:val="0"/>
        <w:i w:val="0"/>
        <w:iCs w:val="0"/>
        <w:spacing w:val="0"/>
        <w:w w:val="99"/>
        <w:sz w:val="20"/>
        <w:szCs w:val="20"/>
      </w:rPr>
    </w:lvl>
    <w:lvl w:ilvl="1" w:tplc="A57AA6B0">
      <w:numFmt w:val="bullet"/>
      <w:lvlText w:val=""/>
      <w:lvlJc w:val="left"/>
      <w:pPr>
        <w:ind w:left="1245" w:hanging="941"/>
      </w:pPr>
      <w:rPr>
        <w:rFonts w:ascii="Symbol" w:eastAsia="Symbol" w:hAnsi="Symbol" w:cs="Symbol" w:hint="default"/>
        <w:b w:val="0"/>
        <w:bCs w:val="0"/>
        <w:i w:val="0"/>
        <w:iCs w:val="0"/>
        <w:w w:val="99"/>
        <w:sz w:val="24"/>
        <w:szCs w:val="24"/>
      </w:rPr>
    </w:lvl>
    <w:lvl w:ilvl="2" w:tplc="30964CB4">
      <w:numFmt w:val="bullet"/>
      <w:lvlText w:val="•"/>
      <w:lvlJc w:val="left"/>
      <w:pPr>
        <w:ind w:left="2197" w:hanging="941"/>
      </w:pPr>
      <w:rPr>
        <w:rFonts w:hint="default"/>
      </w:rPr>
    </w:lvl>
    <w:lvl w:ilvl="3" w:tplc="0A48BD8C">
      <w:numFmt w:val="bullet"/>
      <w:lvlText w:val="•"/>
      <w:lvlJc w:val="left"/>
      <w:pPr>
        <w:ind w:left="3155" w:hanging="941"/>
      </w:pPr>
      <w:rPr>
        <w:rFonts w:hint="default"/>
      </w:rPr>
    </w:lvl>
    <w:lvl w:ilvl="4" w:tplc="473EA224">
      <w:numFmt w:val="bullet"/>
      <w:lvlText w:val="•"/>
      <w:lvlJc w:val="left"/>
      <w:pPr>
        <w:ind w:left="4113" w:hanging="941"/>
      </w:pPr>
      <w:rPr>
        <w:rFonts w:hint="default"/>
      </w:rPr>
    </w:lvl>
    <w:lvl w:ilvl="5" w:tplc="E3F6DCD4">
      <w:numFmt w:val="bullet"/>
      <w:lvlText w:val="•"/>
      <w:lvlJc w:val="left"/>
      <w:pPr>
        <w:ind w:left="5071" w:hanging="941"/>
      </w:pPr>
      <w:rPr>
        <w:rFonts w:hint="default"/>
      </w:rPr>
    </w:lvl>
    <w:lvl w:ilvl="6" w:tplc="2BE44C80">
      <w:numFmt w:val="bullet"/>
      <w:lvlText w:val="•"/>
      <w:lvlJc w:val="left"/>
      <w:pPr>
        <w:ind w:left="6028" w:hanging="941"/>
      </w:pPr>
      <w:rPr>
        <w:rFonts w:hint="default"/>
      </w:rPr>
    </w:lvl>
    <w:lvl w:ilvl="7" w:tplc="236C3724">
      <w:numFmt w:val="bullet"/>
      <w:lvlText w:val="•"/>
      <w:lvlJc w:val="left"/>
      <w:pPr>
        <w:ind w:left="6986" w:hanging="941"/>
      </w:pPr>
      <w:rPr>
        <w:rFonts w:hint="default"/>
      </w:rPr>
    </w:lvl>
    <w:lvl w:ilvl="8" w:tplc="D9342008">
      <w:numFmt w:val="bullet"/>
      <w:lvlText w:val="•"/>
      <w:lvlJc w:val="left"/>
      <w:pPr>
        <w:ind w:left="7944" w:hanging="941"/>
      </w:pPr>
      <w:rPr>
        <w:rFonts w:hint="default"/>
      </w:rPr>
    </w:lvl>
  </w:abstractNum>
  <w:abstractNum w:abstractNumId="4" w15:restartNumberingAfterBreak="0">
    <w:nsid w:val="7E513341"/>
    <w:multiLevelType w:val="multilevel"/>
    <w:tmpl w:val="2254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CF"/>
    <w:rsid w:val="000535C8"/>
    <w:rsid w:val="00062A75"/>
    <w:rsid w:val="00072C93"/>
    <w:rsid w:val="000D1FD7"/>
    <w:rsid w:val="000F3287"/>
    <w:rsid w:val="0014203F"/>
    <w:rsid w:val="00175B7C"/>
    <w:rsid w:val="00190B12"/>
    <w:rsid w:val="002077E6"/>
    <w:rsid w:val="002F4A6D"/>
    <w:rsid w:val="00305994"/>
    <w:rsid w:val="00310688"/>
    <w:rsid w:val="00474039"/>
    <w:rsid w:val="004A2CAD"/>
    <w:rsid w:val="004D5CF7"/>
    <w:rsid w:val="004E309F"/>
    <w:rsid w:val="005A69C9"/>
    <w:rsid w:val="00636F0C"/>
    <w:rsid w:val="006422F9"/>
    <w:rsid w:val="00691304"/>
    <w:rsid w:val="006E0ADE"/>
    <w:rsid w:val="00763584"/>
    <w:rsid w:val="00780399"/>
    <w:rsid w:val="007B00E1"/>
    <w:rsid w:val="007F7F2B"/>
    <w:rsid w:val="008B08B2"/>
    <w:rsid w:val="00980F77"/>
    <w:rsid w:val="009E3ECF"/>
    <w:rsid w:val="00B041BB"/>
    <w:rsid w:val="00B1113C"/>
    <w:rsid w:val="00B64309"/>
    <w:rsid w:val="00BF0F96"/>
    <w:rsid w:val="00BF6EF4"/>
    <w:rsid w:val="00CA4085"/>
    <w:rsid w:val="00CD6755"/>
    <w:rsid w:val="00D511F9"/>
    <w:rsid w:val="00D723EA"/>
    <w:rsid w:val="00DB2BAD"/>
    <w:rsid w:val="00E313A6"/>
    <w:rsid w:val="00EA21D3"/>
    <w:rsid w:val="00F05146"/>
    <w:rsid w:val="00F4558F"/>
    <w:rsid w:val="00F778E7"/>
    <w:rsid w:val="00FA4EF8"/>
    <w:rsid w:val="00FA54D5"/>
    <w:rsid w:val="00FA6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5078"/>
  <w15:chartTrackingRefBased/>
  <w15:docId w15:val="{EF781737-42DE-45CF-B055-E75E55E4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077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077E6"/>
    <w:rPr>
      <w:b/>
      <w:bCs/>
    </w:rPr>
  </w:style>
  <w:style w:type="character" w:styleId="Collegamentoipertestuale">
    <w:name w:val="Hyperlink"/>
    <w:unhideWhenUsed/>
    <w:rsid w:val="002077E6"/>
    <w:rPr>
      <w:color w:val="0000FF"/>
      <w:u w:val="single"/>
    </w:rPr>
  </w:style>
  <w:style w:type="paragraph" w:styleId="Corpotesto">
    <w:name w:val="Body Text"/>
    <w:basedOn w:val="Normale"/>
    <w:link w:val="CorpotestoCarattere"/>
    <w:uiPriority w:val="1"/>
    <w:qFormat/>
    <w:rsid w:val="00691304"/>
    <w:pPr>
      <w:widowControl w:val="0"/>
      <w:spacing w:after="0" w:line="240" w:lineRule="auto"/>
      <w:ind w:left="113"/>
    </w:pPr>
    <w:rPr>
      <w:rFonts w:ascii="Cambria" w:eastAsia="Cambria" w:hAnsi="Cambria" w:cs="Cambria"/>
      <w:sz w:val="24"/>
      <w:szCs w:val="24"/>
    </w:rPr>
  </w:style>
  <w:style w:type="character" w:customStyle="1" w:styleId="CorpotestoCarattere">
    <w:name w:val="Corpo testo Carattere"/>
    <w:basedOn w:val="Carpredefinitoparagrafo"/>
    <w:link w:val="Corpotesto"/>
    <w:uiPriority w:val="1"/>
    <w:rsid w:val="00691304"/>
    <w:rPr>
      <w:rFonts w:ascii="Cambria" w:eastAsia="Cambria" w:hAnsi="Cambria" w:cs="Cambria"/>
      <w:sz w:val="24"/>
      <w:szCs w:val="24"/>
    </w:rPr>
  </w:style>
  <w:style w:type="paragraph" w:customStyle="1" w:styleId="Default">
    <w:name w:val="Default"/>
    <w:rsid w:val="00F778E7"/>
    <w:pPr>
      <w:autoSpaceDE w:val="0"/>
      <w:autoSpaceDN w:val="0"/>
      <w:adjustRightInd w:val="0"/>
      <w:spacing w:after="0" w:line="240" w:lineRule="auto"/>
    </w:pPr>
    <w:rPr>
      <w:rFonts w:ascii="Cambria" w:hAnsi="Cambria" w:cs="Cambria"/>
      <w:color w:val="000000"/>
      <w:sz w:val="24"/>
      <w:szCs w:val="24"/>
    </w:rPr>
  </w:style>
  <w:style w:type="paragraph" w:styleId="Nessunaspaziatura">
    <w:name w:val="No Spacing"/>
    <w:uiPriority w:val="1"/>
    <w:qFormat/>
    <w:rsid w:val="00E313A6"/>
    <w:pPr>
      <w:spacing w:after="0" w:line="240" w:lineRule="auto"/>
    </w:pPr>
  </w:style>
  <w:style w:type="paragraph" w:styleId="Paragrafoelenco">
    <w:name w:val="List Paragraph"/>
    <w:basedOn w:val="Normale"/>
    <w:uiPriority w:val="1"/>
    <w:qFormat/>
    <w:rsid w:val="00062A75"/>
    <w:pPr>
      <w:widowControl w:val="0"/>
      <w:autoSpaceDE w:val="0"/>
      <w:autoSpaceDN w:val="0"/>
      <w:spacing w:after="0" w:line="240" w:lineRule="auto"/>
      <w:ind w:left="832" w:right="104" w:hanging="360"/>
      <w:jc w:val="both"/>
    </w:pPr>
    <w:rPr>
      <w:rFonts w:ascii="Liberation Serif" w:eastAsia="Liberation Serif" w:hAnsi="Liberation Serif" w:cs="Liberation Serif"/>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104916">
      <w:bodyDiv w:val="1"/>
      <w:marLeft w:val="0"/>
      <w:marRight w:val="0"/>
      <w:marTop w:val="0"/>
      <w:marBottom w:val="0"/>
      <w:divBdr>
        <w:top w:val="none" w:sz="0" w:space="0" w:color="auto"/>
        <w:left w:val="none" w:sz="0" w:space="0" w:color="auto"/>
        <w:bottom w:val="none" w:sz="0" w:space="0" w:color="auto"/>
        <w:right w:val="none" w:sz="0" w:space="0" w:color="auto"/>
      </w:divBdr>
    </w:div>
    <w:div w:id="20277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esuite.it/default1/NSC_Login.aspx?installation_code=amel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amelia@postacert.umbria.it" TargetMode="External"/><Relationship Id="rId11" Type="http://schemas.openxmlformats.org/officeDocument/2006/relationships/fontTable" Target="fontTable.xml"/><Relationship Id="rId5" Type="http://schemas.openxmlformats.org/officeDocument/2006/relationships/hyperlink" Target="mailto:comune.amelia@postacert.umbria.it" TargetMode="External"/><Relationship Id="rId10" Type="http://schemas.openxmlformats.org/officeDocument/2006/relationships/hyperlink" Target="mailto:comune.amelia@postacert.umbria.it" TargetMode="External"/><Relationship Id="rId4" Type="http://schemas.openxmlformats.org/officeDocument/2006/relationships/webSettings" Target="webSettings.xml"/><Relationship Id="rId9" Type="http://schemas.openxmlformats.org/officeDocument/2006/relationships/hyperlink" Target="https://www.comune.amelia.tr.it/it/payment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1426</Words>
  <Characters>8133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Piacenti</dc:creator>
  <cp:keywords/>
  <dc:description/>
  <cp:lastModifiedBy>GIULIA PIACENTI</cp:lastModifiedBy>
  <cp:revision>33</cp:revision>
  <dcterms:created xsi:type="dcterms:W3CDTF">2024-03-29T10:25:00Z</dcterms:created>
  <dcterms:modified xsi:type="dcterms:W3CDTF">2026-03-25T09:16:00Z</dcterms:modified>
</cp:coreProperties>
</file>